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509C" w:rsidRDefault="0091509C" w:rsidP="00DC2E04">
      <w:pPr>
        <w:jc w:val="center"/>
        <w:rPr>
          <w:rFonts w:ascii="Times New Roman" w:hAnsi="Times New Roman" w:cs="Times New Roman"/>
          <w:b/>
          <w:sz w:val="24"/>
        </w:rPr>
      </w:pPr>
    </w:p>
    <w:p w:rsidR="0091509C" w:rsidRDefault="00F56FF5" w:rsidP="0091509C">
      <w:pPr>
        <w:pStyle w:val="a3"/>
        <w:rPr>
          <w:rFonts w:ascii="Times New Roman" w:hAnsi="Times New Roman" w:cs="Times New Roman"/>
          <w:b/>
          <w:sz w:val="24"/>
        </w:rPr>
      </w:pPr>
      <w:r w:rsidRPr="009C1823">
        <w:rPr>
          <w:noProof/>
          <w:lang w:eastAsia="ru-RU"/>
        </w:rPr>
        <w:drawing>
          <wp:inline distT="0" distB="0" distL="0" distR="0" wp14:anchorId="037BEA3D" wp14:editId="43D5C5B4">
            <wp:extent cx="5454650" cy="8410575"/>
            <wp:effectExtent l="0" t="0" r="0" b="9525"/>
            <wp:docPr id="2" name="Рисунок 2" descr="E:\0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007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54650" cy="841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61A3" w:rsidRDefault="007E61A3" w:rsidP="0091509C">
      <w:pPr>
        <w:pStyle w:val="a3"/>
        <w:rPr>
          <w:rFonts w:ascii="Times New Roman" w:hAnsi="Times New Roman" w:cs="Times New Roman"/>
          <w:b/>
          <w:sz w:val="24"/>
        </w:rPr>
      </w:pPr>
    </w:p>
    <w:p w:rsidR="007E61A3" w:rsidRDefault="007E61A3" w:rsidP="0091509C">
      <w:pPr>
        <w:pStyle w:val="a3"/>
        <w:rPr>
          <w:rFonts w:ascii="Times New Roman" w:hAnsi="Times New Roman" w:cs="Times New Roman"/>
          <w:b/>
          <w:sz w:val="24"/>
        </w:rPr>
      </w:pPr>
    </w:p>
    <w:p w:rsidR="007E61A3" w:rsidRDefault="007E61A3" w:rsidP="0091509C">
      <w:pPr>
        <w:pStyle w:val="a3"/>
        <w:rPr>
          <w:rFonts w:ascii="Times New Roman" w:hAnsi="Times New Roman" w:cs="Times New Roman"/>
          <w:b/>
          <w:sz w:val="24"/>
        </w:rPr>
      </w:pPr>
    </w:p>
    <w:p w:rsidR="005F2015" w:rsidRDefault="00DC2E04" w:rsidP="00DC2E04">
      <w:pPr>
        <w:pStyle w:val="a3"/>
        <w:numPr>
          <w:ilvl w:val="0"/>
          <w:numId w:val="1"/>
        </w:numPr>
        <w:jc w:val="center"/>
        <w:rPr>
          <w:rFonts w:ascii="Times New Roman" w:hAnsi="Times New Roman" w:cs="Times New Roman"/>
          <w:b/>
          <w:sz w:val="24"/>
        </w:rPr>
      </w:pPr>
      <w:bookmarkStart w:id="0" w:name="_GoBack"/>
      <w:bookmarkEnd w:id="0"/>
      <w:r w:rsidRPr="00DC2E04">
        <w:rPr>
          <w:rFonts w:ascii="Times New Roman" w:hAnsi="Times New Roman" w:cs="Times New Roman"/>
          <w:b/>
          <w:sz w:val="24"/>
        </w:rPr>
        <w:t>Пояснительная записка</w:t>
      </w:r>
    </w:p>
    <w:p w:rsidR="00DC2E04" w:rsidRDefault="00DC2E04" w:rsidP="00DC2E04">
      <w:pPr>
        <w:pStyle w:val="a3"/>
        <w:ind w:firstLine="696"/>
        <w:jc w:val="both"/>
        <w:rPr>
          <w:rFonts w:ascii="Times New Roman" w:hAnsi="Times New Roman" w:cs="Times New Roman"/>
          <w:sz w:val="24"/>
        </w:rPr>
      </w:pPr>
      <w:r w:rsidRPr="00DC2E04">
        <w:rPr>
          <w:rFonts w:ascii="Times New Roman" w:hAnsi="Times New Roman" w:cs="Times New Roman"/>
          <w:sz w:val="24"/>
        </w:rPr>
        <w:t xml:space="preserve">Любой человек в нашем обществе ежедневно сталкивается с многочисленными вопросами, которые активно вовлекают его в процесс взаимодействия с финансовыми институтами. Такое взаимодействие начинается ещё в детстве, и по мере взросления уровень решаемых задач постоянно повышается. Очевидно, что уже в школьном возрасте у ребёнка необходимо сформировать те базовые знания и умения, которые в последующем позволят ему принимать рациональные финансовые решения, решать возникающие финансовые проблемы, своевременно распознавать финансовые мошенничества. </w:t>
      </w:r>
    </w:p>
    <w:p w:rsidR="00DC2E04" w:rsidRDefault="00DC2E04" w:rsidP="00DC2E04">
      <w:pPr>
        <w:pStyle w:val="a3"/>
        <w:ind w:firstLine="696"/>
        <w:jc w:val="both"/>
        <w:rPr>
          <w:rFonts w:ascii="Times New Roman" w:hAnsi="Times New Roman" w:cs="Times New Roman"/>
          <w:sz w:val="24"/>
        </w:rPr>
      </w:pPr>
      <w:r w:rsidRPr="00DC2E04">
        <w:rPr>
          <w:rFonts w:ascii="Times New Roman" w:hAnsi="Times New Roman" w:cs="Times New Roman"/>
          <w:sz w:val="24"/>
        </w:rPr>
        <w:t xml:space="preserve">Курс «Финансовая грамотность» для 10–11 классов является логичным продолжением целостной программы повышения финансовой грамотности, нашедшей своё отражение в учебно-методических комплектах, разработанных для учащихся 2–9 классов. </w:t>
      </w:r>
    </w:p>
    <w:p w:rsidR="00DC2E04" w:rsidRDefault="00DC2E04" w:rsidP="00DC2E04">
      <w:pPr>
        <w:pStyle w:val="a3"/>
        <w:ind w:firstLine="696"/>
        <w:jc w:val="both"/>
        <w:rPr>
          <w:rFonts w:ascii="Times New Roman" w:hAnsi="Times New Roman" w:cs="Times New Roman"/>
          <w:sz w:val="24"/>
        </w:rPr>
      </w:pPr>
      <w:r w:rsidRPr="00DC2E04">
        <w:rPr>
          <w:rFonts w:ascii="Times New Roman" w:hAnsi="Times New Roman" w:cs="Times New Roman"/>
          <w:sz w:val="24"/>
        </w:rPr>
        <w:t>Однако данный курс вполне может рассматриваться и как самостоятельный, поскольку учащиеся 16–18 лет уже обладают необходимыми знаниями, умениями и инструментарием, которые позволили бы правильно воспринимать предлагаемые темы. В выпускных классах можно изучать темы, которые подростками более раннего возраста не могут быть правильно поняты и уяснены.</w:t>
      </w:r>
    </w:p>
    <w:p w:rsidR="00DC2E04" w:rsidRDefault="00DC2E04" w:rsidP="00DC2E04">
      <w:pPr>
        <w:pStyle w:val="a3"/>
        <w:ind w:firstLine="696"/>
        <w:jc w:val="both"/>
        <w:rPr>
          <w:rFonts w:ascii="Times New Roman" w:hAnsi="Times New Roman" w:cs="Times New Roman"/>
          <w:sz w:val="24"/>
        </w:rPr>
      </w:pPr>
      <w:r w:rsidRPr="00DC2E04">
        <w:rPr>
          <w:rFonts w:ascii="Times New Roman" w:hAnsi="Times New Roman" w:cs="Times New Roman"/>
          <w:sz w:val="24"/>
        </w:rPr>
        <w:t xml:space="preserve"> В основе курса «Финансовая грамотность» для 10–11 классов лежит системно-деятельностный подход, в нём отражены личностные и метапредметные результаты, сформулированные в Федеральном государственном образовательном стандарте основного общего образования. Это позволяет вписать образовательный курс в систему общего образования для организации внеурочного обучения по программам финансовой грамотности. </w:t>
      </w:r>
    </w:p>
    <w:p w:rsidR="00DC2E04" w:rsidRDefault="00DC2E04" w:rsidP="00DC2E04">
      <w:pPr>
        <w:pStyle w:val="a3"/>
        <w:ind w:firstLine="696"/>
        <w:jc w:val="both"/>
        <w:rPr>
          <w:rFonts w:ascii="Times New Roman" w:hAnsi="Times New Roman" w:cs="Times New Roman"/>
          <w:sz w:val="24"/>
        </w:rPr>
      </w:pPr>
      <w:r w:rsidRPr="00DC2E04">
        <w:rPr>
          <w:rFonts w:ascii="Times New Roman" w:hAnsi="Times New Roman" w:cs="Times New Roman"/>
          <w:sz w:val="24"/>
        </w:rPr>
        <w:t>Курс «Финансовая грамотность» для 10–11 классов тесно переплетается с общеобразовательными предметами, изучаемыми в школе. Благодаря этому педагог может добиться от учащихся не только более глубокого понимания курса, но и умения применять и закреплять полученные знания при изучении других предметов, а учащиеся – осознать, что полученные знания по предметам тесно взаимосвязаны и могут пригодиться в повседневной жизни.</w:t>
      </w:r>
    </w:p>
    <w:p w:rsidR="00DC2E04" w:rsidRPr="00DC2E04" w:rsidRDefault="00DC2E04" w:rsidP="00DC2E04">
      <w:pPr>
        <w:pStyle w:val="a3"/>
        <w:ind w:left="708" w:firstLine="708"/>
        <w:jc w:val="both"/>
        <w:rPr>
          <w:rFonts w:ascii="Times New Roman" w:hAnsi="Times New Roman" w:cs="Times New Roman"/>
          <w:sz w:val="24"/>
        </w:rPr>
      </w:pPr>
      <w:r w:rsidRPr="00DC2E04">
        <w:rPr>
          <w:rFonts w:ascii="Times New Roman" w:hAnsi="Times New Roman" w:cs="Times New Roman"/>
          <w:sz w:val="24"/>
        </w:rPr>
        <w:t xml:space="preserve">Экономическое мышление формируется на основе знаний по истории, информатике, математике, обществознанию и другим общеобразовательным предметам. Наиболее тесно образовательный курс финансовой грамотности связан с обществознанием. Ввиду того что ЕГЭ по обществознанию содержит в себе вопросы экономического блока, включающие различные аспекты финансовой грамотности, рабочая тетрадь, входящая в состав учебно-методического комплекта, разработана с учётом типовых заданий экзамена. </w:t>
      </w:r>
    </w:p>
    <w:p w:rsidR="00DC2E04" w:rsidRPr="00DC2E04" w:rsidRDefault="00DC2E04" w:rsidP="00DC2E04">
      <w:pPr>
        <w:pStyle w:val="a3"/>
        <w:ind w:left="708" w:firstLine="708"/>
        <w:jc w:val="both"/>
        <w:rPr>
          <w:rFonts w:ascii="Times New Roman" w:hAnsi="Times New Roman" w:cs="Times New Roman"/>
          <w:sz w:val="24"/>
        </w:rPr>
      </w:pPr>
      <w:r w:rsidRPr="00DC2E04">
        <w:rPr>
          <w:rFonts w:ascii="Times New Roman" w:hAnsi="Times New Roman" w:cs="Times New Roman"/>
          <w:sz w:val="24"/>
        </w:rPr>
        <w:t xml:space="preserve">Перечень предлагаемых к изучению тем соответствует необходимому минимуму базовых финансовых знаний для успешного молодого человека в современном обществе и учитывает международный опыт реализации программ повышения финансовой грамотности. </w:t>
      </w:r>
    </w:p>
    <w:p w:rsidR="00DC2E04" w:rsidRPr="00DC2E04" w:rsidRDefault="00DC2E04" w:rsidP="00DC2E04">
      <w:pPr>
        <w:pStyle w:val="a3"/>
        <w:ind w:left="708" w:firstLine="708"/>
        <w:jc w:val="both"/>
        <w:rPr>
          <w:rFonts w:ascii="Times New Roman" w:hAnsi="Times New Roman" w:cs="Times New Roman"/>
          <w:sz w:val="24"/>
        </w:rPr>
      </w:pPr>
      <w:r w:rsidRPr="00DC2E04">
        <w:rPr>
          <w:rFonts w:ascii="Times New Roman" w:hAnsi="Times New Roman" w:cs="Times New Roman"/>
          <w:sz w:val="24"/>
        </w:rPr>
        <w:t xml:space="preserve">Так, в курсе предлагается раскрытие ключевых вопросов, связанных с функционированием финансовых институтов и взаимодействием с ними. Поскольку учащиеся только начинают вступать в отношения с финансовыми институтами, в рамках курса рассматриваются такие понятия, как коммерческий банк, инвестиционный фонд, рынок ценных бумаг, налоговая система, пенсионный фонд и др. Учащиеся должны научиться основам взаимодействия с банками, </w:t>
      </w:r>
      <w:r w:rsidRPr="00DC2E04">
        <w:rPr>
          <w:rFonts w:ascii="Times New Roman" w:hAnsi="Times New Roman" w:cs="Times New Roman"/>
          <w:sz w:val="24"/>
        </w:rPr>
        <w:lastRenderedPageBreak/>
        <w:t xml:space="preserve">пенсионными фондами, налоговыми органами, страховыми компаниями в процессе формирования накоплений, получения кредитов, уплаты налогов, страхования личных и имущественных рисков и др. </w:t>
      </w:r>
    </w:p>
    <w:p w:rsidR="00DC2E04" w:rsidRPr="00DC2E04" w:rsidRDefault="00DC2E04" w:rsidP="00DC2E04">
      <w:pPr>
        <w:pStyle w:val="a3"/>
        <w:ind w:left="708" w:firstLine="708"/>
        <w:jc w:val="both"/>
        <w:rPr>
          <w:rFonts w:ascii="Times New Roman" w:hAnsi="Times New Roman" w:cs="Times New Roman"/>
          <w:sz w:val="24"/>
        </w:rPr>
      </w:pPr>
      <w:r w:rsidRPr="00DC2E04">
        <w:rPr>
          <w:rFonts w:ascii="Times New Roman" w:hAnsi="Times New Roman" w:cs="Times New Roman"/>
          <w:sz w:val="24"/>
        </w:rPr>
        <w:t xml:space="preserve">Курс направлен на формирование умений находить и анализировать информацию финансового характера, ориентироваться в ассортименте предлагаемых финансовых продуктов, осуществлять их выбор, адекватный потребностям и возможностям индивидуума. Также курс предполагает формирование умений в области прогнозирования возможных последствий от принимаемых финансовых решений и умений по выявлению мошеннических схем при осуществлении финансовых операций. </w:t>
      </w:r>
    </w:p>
    <w:p w:rsidR="00DC2E04" w:rsidRDefault="00DC2E04" w:rsidP="00DC2E04">
      <w:pPr>
        <w:pStyle w:val="a3"/>
        <w:ind w:left="708" w:firstLine="708"/>
        <w:jc w:val="both"/>
        <w:rPr>
          <w:rFonts w:ascii="Times New Roman" w:hAnsi="Times New Roman" w:cs="Times New Roman"/>
          <w:sz w:val="24"/>
        </w:rPr>
      </w:pPr>
      <w:r w:rsidRPr="00DC2E04">
        <w:rPr>
          <w:rFonts w:ascii="Times New Roman" w:hAnsi="Times New Roman" w:cs="Times New Roman"/>
          <w:sz w:val="24"/>
        </w:rPr>
        <w:t>Курс «Финансовая грамотность» для 10–11 классов разбит на тематические модули, изучение которых обеспечит освоение широкого спектра финансовой информации по вопросам, наиболее интересующим молодых людей в этом возрасте. Поскольку модули подготовлены с учётом тех конкретных практических задач, которые придётся решать молодым людям на определённом этапе их жизни, это позволит учащимся выстроить собственную образовательную траекторию и получить углублённые знания именно по тем финансовым проблемам, которые они посчитают наиболее полезными для себя. В качестве дополнительного материала при глубоком изучении учащимися отдельных вопросов финансовой грамотности могут быть использованы учебные пособия, подготовленные в рамках целостной программы повышения финансовой грамотности: «Страхование», «Фондовый рынок», «Банки», «Финансовые риски и финансовая безопасность», «Пенсия и пенсионные накопления».</w:t>
      </w:r>
    </w:p>
    <w:p w:rsidR="00DC2E04" w:rsidRDefault="00DC2E04" w:rsidP="00DC2E04">
      <w:pPr>
        <w:pStyle w:val="a3"/>
        <w:spacing w:after="0"/>
        <w:ind w:left="708" w:firstLine="708"/>
        <w:jc w:val="both"/>
        <w:rPr>
          <w:rFonts w:ascii="Times New Roman" w:hAnsi="Times New Roman" w:cs="Times New Roman"/>
          <w:sz w:val="32"/>
        </w:rPr>
      </w:pPr>
      <w:r w:rsidRPr="00DC2E04">
        <w:rPr>
          <w:rFonts w:ascii="Times New Roman" w:hAnsi="Times New Roman" w:cs="Times New Roman"/>
          <w:b/>
          <w:sz w:val="24"/>
        </w:rPr>
        <w:t>Цель обучения:</w:t>
      </w:r>
      <w:r w:rsidRPr="00DC2E04">
        <w:rPr>
          <w:rFonts w:ascii="Times New Roman" w:hAnsi="Times New Roman" w:cs="Times New Roman"/>
          <w:sz w:val="24"/>
        </w:rPr>
        <w:t xml:space="preserve"> формирование основ финансовой грамотности среди учащихся 10–11 классов посредством освоения базовых понятий, отражающих сферу личных финансов, а также умений и компетенций, способствующих эффективному взаимодействию учащихся с финансовыми институтами с целью достижения финансового благосостояния</w:t>
      </w:r>
      <w:r w:rsidRPr="00DC2E04">
        <w:rPr>
          <w:rFonts w:ascii="Times New Roman" w:hAnsi="Times New Roman" w:cs="Times New Roman"/>
          <w:sz w:val="32"/>
        </w:rPr>
        <w:t>.</w:t>
      </w:r>
    </w:p>
    <w:p w:rsidR="00DC2E04" w:rsidRDefault="00DC2E04" w:rsidP="00DC2E04">
      <w:pPr>
        <w:pStyle w:val="a3"/>
        <w:spacing w:after="0"/>
        <w:ind w:left="708" w:firstLine="708"/>
        <w:jc w:val="both"/>
        <w:rPr>
          <w:rFonts w:ascii="Times New Roman" w:hAnsi="Times New Roman" w:cs="Times New Roman"/>
          <w:sz w:val="24"/>
        </w:rPr>
      </w:pPr>
      <w:r w:rsidRPr="00DC2E04">
        <w:rPr>
          <w:rFonts w:ascii="Times New Roman" w:hAnsi="Times New Roman" w:cs="Times New Roman"/>
          <w:sz w:val="24"/>
        </w:rPr>
        <w:t>Курс финансовой грамотности в 10—11классах состоит из отдельных модулей, каждый из которых разбит на несколько занятий. В каждом занятии содержится как теоретический материал, так и практические задания, которые позволят ученику закрепить знания, полученные в ходе изучения содержания занятия, сформировать практические умения. Последовательность модулей выстроена таким образом, чтобы учащийся имел возможность изучить все вопросы для успешного решения в будущем стоящих перед ним финансовых задач. Однако представленная последовательность модулей курса не является безусловно заданной. В зависимости от логики преподавания, особенностей класса и прочих причин педагог имеет право изменять представленную последовательность в оптимальном для выбранной ситуации варианте.</w:t>
      </w:r>
    </w:p>
    <w:p w:rsidR="00DC2E04" w:rsidRDefault="00DC2E04" w:rsidP="00DC2E04">
      <w:pPr>
        <w:pStyle w:val="a3"/>
        <w:spacing w:after="0"/>
        <w:ind w:left="708" w:firstLine="708"/>
        <w:jc w:val="both"/>
        <w:rPr>
          <w:rFonts w:ascii="Times New Roman" w:hAnsi="Times New Roman" w:cs="Times New Roman"/>
          <w:sz w:val="24"/>
        </w:rPr>
      </w:pPr>
      <w:r w:rsidRPr="00DC2E04">
        <w:rPr>
          <w:rFonts w:ascii="Times New Roman" w:hAnsi="Times New Roman" w:cs="Times New Roman"/>
          <w:sz w:val="24"/>
        </w:rPr>
        <w:t xml:space="preserve"> В тематическом плане указано общее количество часов, а также количество часов, планируемых для изучения конкретной темы. Курс повышения финансовой грамотности требует деятельностного подхода к обучению, при котором знания не противопоставляются умениям, а рассматриваются как их составная часть. Знания не могут быть ни усвоены, ни сохранены вне действий обучаемого. </w:t>
      </w:r>
    </w:p>
    <w:p w:rsidR="00DC2E04" w:rsidRDefault="00DC2E04" w:rsidP="00DC2E04">
      <w:pPr>
        <w:pStyle w:val="a3"/>
        <w:spacing w:after="0"/>
        <w:ind w:left="708" w:firstLine="708"/>
        <w:jc w:val="both"/>
        <w:rPr>
          <w:rFonts w:ascii="Times New Roman" w:hAnsi="Times New Roman" w:cs="Times New Roman"/>
          <w:sz w:val="24"/>
        </w:rPr>
      </w:pPr>
      <w:r w:rsidRPr="00DC2E04">
        <w:rPr>
          <w:rFonts w:ascii="Times New Roman" w:hAnsi="Times New Roman" w:cs="Times New Roman"/>
          <w:sz w:val="24"/>
        </w:rPr>
        <w:t>Таким образом, изучение финансовой грамотности в школе даёт возможность обучающимся овладеть начальными умениями в области управления личными финансами в целях адаптации к динамично изменяющемуся и развивающемуся миру денежных отношений.</w:t>
      </w:r>
    </w:p>
    <w:p w:rsidR="00956CB7" w:rsidRDefault="00956CB7" w:rsidP="00DC2E04">
      <w:pPr>
        <w:pStyle w:val="a3"/>
        <w:spacing w:after="0"/>
        <w:ind w:left="708" w:firstLine="708"/>
        <w:jc w:val="both"/>
        <w:rPr>
          <w:rFonts w:ascii="Times New Roman" w:hAnsi="Times New Roman" w:cs="Times New Roman"/>
          <w:sz w:val="24"/>
        </w:rPr>
      </w:pPr>
      <w:r w:rsidRPr="00956CB7">
        <w:rPr>
          <w:rFonts w:ascii="Times New Roman" w:hAnsi="Times New Roman" w:cs="Times New Roman"/>
          <w:sz w:val="24"/>
        </w:rPr>
        <w:lastRenderedPageBreak/>
        <w:t>В ходе организации учебной деятельности учащихся будут использо</w:t>
      </w:r>
      <w:r>
        <w:rPr>
          <w:rFonts w:ascii="Times New Roman" w:hAnsi="Times New Roman" w:cs="Times New Roman"/>
          <w:sz w:val="24"/>
        </w:rPr>
        <w:t xml:space="preserve">ваться следующие формы занятий: </w:t>
      </w:r>
    </w:p>
    <w:p w:rsidR="00956CB7" w:rsidRDefault="00956CB7" w:rsidP="00956CB7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</w:rPr>
      </w:pPr>
      <w:r w:rsidRPr="00956CB7">
        <w:rPr>
          <w:rFonts w:ascii="Times New Roman" w:hAnsi="Times New Roman" w:cs="Times New Roman"/>
          <w:sz w:val="24"/>
        </w:rPr>
        <w:t>Лекция-беседа или диалог с аудиторией</w:t>
      </w:r>
      <w:r>
        <w:rPr>
          <w:rFonts w:ascii="Times New Roman" w:hAnsi="Times New Roman" w:cs="Times New Roman"/>
          <w:sz w:val="24"/>
        </w:rPr>
        <w:t>;</w:t>
      </w:r>
    </w:p>
    <w:p w:rsidR="00956CB7" w:rsidRDefault="00956CB7" w:rsidP="00956CB7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Практикум;</w:t>
      </w:r>
    </w:p>
    <w:p w:rsidR="00956CB7" w:rsidRDefault="00956CB7" w:rsidP="00956CB7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Игра;</w:t>
      </w:r>
    </w:p>
    <w:p w:rsidR="00956CB7" w:rsidRDefault="00956CB7" w:rsidP="00956CB7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</w:rPr>
      </w:pPr>
      <w:r w:rsidRPr="00956CB7">
        <w:rPr>
          <w:rFonts w:ascii="Times New Roman" w:hAnsi="Times New Roman" w:cs="Times New Roman"/>
          <w:sz w:val="24"/>
        </w:rPr>
        <w:t>Занятие – презентация учебных достижений</w:t>
      </w:r>
      <w:r>
        <w:rPr>
          <w:rFonts w:ascii="Times New Roman" w:hAnsi="Times New Roman" w:cs="Times New Roman"/>
          <w:sz w:val="24"/>
        </w:rPr>
        <w:t>.</w:t>
      </w:r>
    </w:p>
    <w:p w:rsidR="00DC2E04" w:rsidRPr="00DC2E04" w:rsidRDefault="00DC2E04" w:rsidP="00DC2E04">
      <w:pPr>
        <w:pStyle w:val="a3"/>
        <w:spacing w:after="0"/>
        <w:ind w:left="708" w:firstLine="708"/>
        <w:jc w:val="both"/>
        <w:rPr>
          <w:rFonts w:ascii="Times New Roman" w:hAnsi="Times New Roman" w:cs="Times New Roman"/>
          <w:sz w:val="24"/>
        </w:rPr>
      </w:pPr>
      <w:r w:rsidRPr="00DC2E04">
        <w:rPr>
          <w:rFonts w:ascii="Times New Roman" w:hAnsi="Times New Roman" w:cs="Times New Roman"/>
          <w:sz w:val="24"/>
        </w:rPr>
        <w:t xml:space="preserve">Рабочая программа по </w:t>
      </w:r>
      <w:r w:rsidR="00956CB7">
        <w:rPr>
          <w:rFonts w:ascii="Times New Roman" w:hAnsi="Times New Roman" w:cs="Times New Roman"/>
          <w:sz w:val="24"/>
        </w:rPr>
        <w:t xml:space="preserve">внеурочной деятельности </w:t>
      </w:r>
      <w:r w:rsidRPr="00DC2E04">
        <w:rPr>
          <w:rFonts w:ascii="Times New Roman" w:hAnsi="Times New Roman" w:cs="Times New Roman"/>
          <w:sz w:val="24"/>
        </w:rPr>
        <w:t>«</w:t>
      </w:r>
      <w:r w:rsidR="00956CB7">
        <w:rPr>
          <w:rFonts w:ascii="Times New Roman" w:hAnsi="Times New Roman" w:cs="Times New Roman"/>
          <w:sz w:val="24"/>
        </w:rPr>
        <w:t>Финансовая грамотность</w:t>
      </w:r>
      <w:r w:rsidRPr="00DC2E04">
        <w:rPr>
          <w:rFonts w:ascii="Times New Roman" w:hAnsi="Times New Roman" w:cs="Times New Roman"/>
          <w:sz w:val="24"/>
        </w:rPr>
        <w:t>» включает в себя:</w:t>
      </w:r>
    </w:p>
    <w:p w:rsidR="00DC2E04" w:rsidRPr="00DC2E04" w:rsidRDefault="00DC2E04" w:rsidP="00DC2E04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</w:rPr>
      </w:pPr>
      <w:r w:rsidRPr="00DC2E04">
        <w:rPr>
          <w:rFonts w:ascii="Times New Roman" w:hAnsi="Times New Roman" w:cs="Times New Roman"/>
          <w:sz w:val="24"/>
        </w:rPr>
        <w:t>Пояснительную записку, содержание обучения, планируемые результаты освоения программы учебного предмета, тематическое планирование. Пояснительная записка отражает общие цели и задачи изучения предмета, характеристику психологических предпосылок к его изучению школьниками; место в структуре учебного плана, а также подходы к отбору содержания, к определению планируемых результатов и к структуре тематического планирования.</w:t>
      </w:r>
    </w:p>
    <w:p w:rsidR="00DC2E04" w:rsidRPr="00DC2E04" w:rsidRDefault="00DC2E04" w:rsidP="00DC2E04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</w:rPr>
      </w:pPr>
      <w:r w:rsidRPr="00DC2E04">
        <w:rPr>
          <w:rFonts w:ascii="Times New Roman" w:hAnsi="Times New Roman" w:cs="Times New Roman"/>
          <w:sz w:val="24"/>
        </w:rPr>
        <w:t>Содержание обучения раскрывает содержательные линии, которые предлагаются для обязательного изучения в каждом классе средней школы во взаимосвязи с реализацией программы воспитания школы.</w:t>
      </w:r>
    </w:p>
    <w:p w:rsidR="00DC2E04" w:rsidRPr="00DC2E04" w:rsidRDefault="00DC2E04" w:rsidP="00DC2E04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</w:rPr>
      </w:pPr>
      <w:r w:rsidRPr="00DC2E04">
        <w:rPr>
          <w:rFonts w:ascii="Times New Roman" w:hAnsi="Times New Roman" w:cs="Times New Roman"/>
          <w:sz w:val="24"/>
        </w:rPr>
        <w:t>Планируемые результаты включают личностные, метапредметные и предметные результаты за период обучения в средней школе.</w:t>
      </w:r>
    </w:p>
    <w:p w:rsidR="00DC2E04" w:rsidRDefault="00DC2E04" w:rsidP="00DC2E04">
      <w:pPr>
        <w:pStyle w:val="a3"/>
        <w:spacing w:after="0"/>
        <w:ind w:left="708" w:firstLine="708"/>
        <w:jc w:val="both"/>
        <w:rPr>
          <w:rFonts w:ascii="Times New Roman" w:hAnsi="Times New Roman" w:cs="Times New Roman"/>
          <w:sz w:val="24"/>
        </w:rPr>
      </w:pPr>
    </w:p>
    <w:p w:rsidR="00DC2E04" w:rsidRPr="00DC2E04" w:rsidRDefault="00DC2E04" w:rsidP="00DC2E04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C2E04">
        <w:rPr>
          <w:rFonts w:ascii="Times New Roman" w:eastAsia="Calibri" w:hAnsi="Times New Roman" w:cs="Times New Roman"/>
          <w:b/>
          <w:sz w:val="28"/>
          <w:szCs w:val="28"/>
        </w:rPr>
        <w:t xml:space="preserve">Содержание </w:t>
      </w:r>
      <w:r w:rsidR="00956CB7">
        <w:rPr>
          <w:rFonts w:ascii="Times New Roman" w:eastAsia="Calibri" w:hAnsi="Times New Roman" w:cs="Times New Roman"/>
          <w:b/>
          <w:sz w:val="28"/>
          <w:szCs w:val="28"/>
        </w:rPr>
        <w:t xml:space="preserve">внеурочной деятельности </w:t>
      </w:r>
      <w:r w:rsidRPr="00DC2E04">
        <w:rPr>
          <w:rFonts w:ascii="Times New Roman" w:eastAsia="Calibri" w:hAnsi="Times New Roman" w:cs="Times New Roman"/>
          <w:b/>
          <w:sz w:val="28"/>
          <w:szCs w:val="28"/>
        </w:rPr>
        <w:t>«</w:t>
      </w:r>
      <w:r w:rsidR="00956CB7">
        <w:rPr>
          <w:rFonts w:ascii="Times New Roman" w:eastAsia="Calibri" w:hAnsi="Times New Roman" w:cs="Times New Roman"/>
          <w:b/>
          <w:sz w:val="28"/>
          <w:szCs w:val="28"/>
        </w:rPr>
        <w:t>Финансовая грамотность</w:t>
      </w:r>
      <w:r w:rsidRPr="00DC2E04">
        <w:rPr>
          <w:rFonts w:ascii="Times New Roman" w:eastAsia="Calibri" w:hAnsi="Times New Roman" w:cs="Times New Roman"/>
          <w:b/>
          <w:sz w:val="28"/>
          <w:szCs w:val="28"/>
        </w:rPr>
        <w:t>»</w:t>
      </w:r>
    </w:p>
    <w:p w:rsidR="00DC2E04" w:rsidRDefault="00DC2E04" w:rsidP="00DC2E04">
      <w:pPr>
        <w:pStyle w:val="a3"/>
        <w:spacing w:after="0" w:line="240" w:lineRule="auto"/>
        <w:ind w:left="2136"/>
        <w:rPr>
          <w:rFonts w:ascii="Times New Roman" w:eastAsia="Calibri" w:hAnsi="Times New Roman" w:cs="Times New Roman"/>
          <w:b/>
          <w:sz w:val="28"/>
          <w:szCs w:val="28"/>
        </w:rPr>
      </w:pPr>
      <w:r w:rsidRPr="00DC2E04">
        <w:rPr>
          <w:rFonts w:ascii="Times New Roman" w:eastAsia="Calibri" w:hAnsi="Times New Roman" w:cs="Times New Roman"/>
          <w:b/>
          <w:sz w:val="28"/>
          <w:szCs w:val="28"/>
        </w:rPr>
        <w:t>на уровне среднего общего образования</w:t>
      </w:r>
    </w:p>
    <w:p w:rsidR="00DC2E04" w:rsidRPr="00DC2E04" w:rsidRDefault="00DC2E04" w:rsidP="00DC2E04">
      <w:pPr>
        <w:pStyle w:val="a3"/>
        <w:spacing w:after="0" w:line="240" w:lineRule="auto"/>
        <w:ind w:left="2136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63"/>
        <w:gridCol w:w="4546"/>
      </w:tblGrid>
      <w:tr w:rsidR="00DC2E04" w:rsidRPr="00866644" w:rsidTr="002570E2">
        <w:tc>
          <w:tcPr>
            <w:tcW w:w="4663" w:type="dxa"/>
            <w:shd w:val="clear" w:color="auto" w:fill="auto"/>
          </w:tcPr>
          <w:p w:rsidR="00DC2E04" w:rsidRPr="00DC2E04" w:rsidRDefault="00DC2E04" w:rsidP="002570E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8"/>
              </w:rPr>
            </w:pPr>
            <w:r w:rsidRPr="00DC2E04">
              <w:rPr>
                <w:rFonts w:ascii="Times New Roman" w:eastAsia="Calibri" w:hAnsi="Times New Roman" w:cs="Times New Roman"/>
                <w:b/>
                <w:i/>
                <w:sz w:val="24"/>
                <w:szCs w:val="28"/>
              </w:rPr>
              <w:t>Предметное содержание на уровне среднего общего образования</w:t>
            </w:r>
          </w:p>
        </w:tc>
        <w:tc>
          <w:tcPr>
            <w:tcW w:w="4546" w:type="dxa"/>
            <w:shd w:val="clear" w:color="auto" w:fill="auto"/>
          </w:tcPr>
          <w:p w:rsidR="00DC2E04" w:rsidRPr="00DC2E04" w:rsidRDefault="00DC2E04" w:rsidP="002570E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8"/>
              </w:rPr>
            </w:pPr>
            <w:r w:rsidRPr="00DC2E04">
              <w:rPr>
                <w:rFonts w:ascii="Times New Roman" w:eastAsia="Calibri" w:hAnsi="Times New Roman" w:cs="Times New Roman"/>
                <w:b/>
                <w:i/>
                <w:sz w:val="24"/>
                <w:szCs w:val="28"/>
              </w:rPr>
              <w:t>Реализация программы воспитания на уровне среднего общего образования. Нормы и традиции поведения обучающегося</w:t>
            </w:r>
          </w:p>
        </w:tc>
      </w:tr>
      <w:tr w:rsidR="00DC2E04" w:rsidRPr="00866644" w:rsidTr="002570E2">
        <w:tc>
          <w:tcPr>
            <w:tcW w:w="4663" w:type="dxa"/>
            <w:shd w:val="clear" w:color="auto" w:fill="auto"/>
          </w:tcPr>
          <w:p w:rsidR="00DC2E04" w:rsidRPr="00DC2E04" w:rsidRDefault="00DC2E04" w:rsidP="002570E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DC2E04">
              <w:rPr>
                <w:rFonts w:ascii="Times New Roman" w:eastAsia="Calibri" w:hAnsi="Times New Roman" w:cs="Times New Roman"/>
                <w:sz w:val="24"/>
                <w:szCs w:val="28"/>
              </w:rPr>
              <w:t>Банки: чем они могут быть вам полезны в жизни</w:t>
            </w:r>
          </w:p>
        </w:tc>
        <w:tc>
          <w:tcPr>
            <w:tcW w:w="4546" w:type="dxa"/>
            <w:shd w:val="clear" w:color="auto" w:fill="auto"/>
          </w:tcPr>
          <w:p w:rsidR="00DC2E04" w:rsidRPr="00126796" w:rsidRDefault="00126796" w:rsidP="002570E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126796">
              <w:rPr>
                <w:rFonts w:ascii="Times New Roman" w:eastAsia="Calibri" w:hAnsi="Times New Roman" w:cs="Times New Roman"/>
                <w:sz w:val="24"/>
                <w:szCs w:val="28"/>
              </w:rPr>
              <w:t>опыт дел, направленных на заботу о своей семье, родных и близких; опыт самостоятельного приобретения новых знаний, проведения научных исследован</w:t>
            </w:r>
            <w:r>
              <w:rPr>
                <w:rFonts w:ascii="Times New Roman" w:eastAsia="Calibri" w:hAnsi="Times New Roman" w:cs="Times New Roman"/>
                <w:sz w:val="24"/>
                <w:szCs w:val="28"/>
              </w:rPr>
              <w:t>ий, опыт проектной деятельности.</w:t>
            </w:r>
          </w:p>
        </w:tc>
      </w:tr>
      <w:tr w:rsidR="00DC2E04" w:rsidRPr="00866644" w:rsidTr="002570E2">
        <w:tc>
          <w:tcPr>
            <w:tcW w:w="4663" w:type="dxa"/>
            <w:shd w:val="clear" w:color="auto" w:fill="auto"/>
          </w:tcPr>
          <w:p w:rsidR="00DC2E04" w:rsidRPr="00866644" w:rsidRDefault="00DC2E04" w:rsidP="002570E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C2E04">
              <w:rPr>
                <w:rFonts w:ascii="Times New Roman" w:eastAsia="Calibri" w:hAnsi="Times New Roman" w:cs="Times New Roman"/>
                <w:sz w:val="24"/>
                <w:szCs w:val="28"/>
              </w:rPr>
              <w:t>Фондовый рынок: как его использовать для роста доходов</w:t>
            </w:r>
          </w:p>
        </w:tc>
        <w:tc>
          <w:tcPr>
            <w:tcW w:w="4546" w:type="dxa"/>
            <w:shd w:val="clear" w:color="auto" w:fill="auto"/>
          </w:tcPr>
          <w:p w:rsidR="00DC2E04" w:rsidRPr="00B15E6B" w:rsidRDefault="00126796" w:rsidP="002570E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126796">
              <w:rPr>
                <w:rFonts w:ascii="Times New Roman" w:eastAsia="Calibri" w:hAnsi="Times New Roman" w:cs="Times New Roman"/>
                <w:sz w:val="24"/>
                <w:szCs w:val="28"/>
              </w:rPr>
              <w:t>опыт дел, направленных на заботу о своей семье, родных и близких; </w:t>
            </w:r>
            <w:r w:rsidR="00B15E6B" w:rsidRPr="00B15E6B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опыт дел, направленных на пользу своему родному городу или селу, стране </w:t>
            </w:r>
            <w:r w:rsidR="00B15E6B" w:rsidRPr="00B15E6B">
              <w:rPr>
                <w:rFonts w:ascii="Times New Roman" w:eastAsia="Calibri" w:hAnsi="Times New Roman" w:cs="Times New Roman"/>
                <w:sz w:val="24"/>
                <w:szCs w:val="28"/>
              </w:rPr>
              <w:br/>
              <w:t>в целом, опыт деятельного выражения собственной гражданской позиции; опыт разрешения возникающих конфликтных ситуа</w:t>
            </w:r>
            <w:r w:rsidR="00B15E6B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ций в школе, дома </w:t>
            </w:r>
            <w:r w:rsidR="00B15E6B">
              <w:rPr>
                <w:rFonts w:ascii="Times New Roman" w:eastAsia="Calibri" w:hAnsi="Times New Roman" w:cs="Times New Roman"/>
                <w:sz w:val="24"/>
                <w:szCs w:val="28"/>
              </w:rPr>
              <w:br/>
              <w:t>или на улице.</w:t>
            </w:r>
          </w:p>
        </w:tc>
      </w:tr>
      <w:tr w:rsidR="00DC2E04" w:rsidRPr="00866644" w:rsidTr="002570E2">
        <w:tc>
          <w:tcPr>
            <w:tcW w:w="4663" w:type="dxa"/>
            <w:shd w:val="clear" w:color="auto" w:fill="auto"/>
          </w:tcPr>
          <w:p w:rsidR="00DC2E04" w:rsidRPr="00866644" w:rsidRDefault="00DC2E04" w:rsidP="002570E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C2E04">
              <w:rPr>
                <w:rFonts w:ascii="Times New Roman" w:eastAsia="Calibri" w:hAnsi="Times New Roman" w:cs="Times New Roman"/>
                <w:sz w:val="24"/>
                <w:szCs w:val="28"/>
              </w:rPr>
              <w:t>Налоги: почему их надо платить</w:t>
            </w:r>
          </w:p>
        </w:tc>
        <w:tc>
          <w:tcPr>
            <w:tcW w:w="4546" w:type="dxa"/>
            <w:shd w:val="clear" w:color="auto" w:fill="auto"/>
          </w:tcPr>
          <w:p w:rsidR="00DC2E04" w:rsidRPr="00866644" w:rsidRDefault="00B15E6B" w:rsidP="002570E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15E6B">
              <w:rPr>
                <w:rFonts w:ascii="Times New Roman" w:eastAsia="Calibri" w:hAnsi="Times New Roman" w:cs="Times New Roman"/>
                <w:sz w:val="24"/>
                <w:szCs w:val="28"/>
              </w:rPr>
              <w:t>опыт дел, направленных на заботу о своей семье, родных и близких;</w:t>
            </w:r>
            <w:r>
              <w:t xml:space="preserve"> </w:t>
            </w:r>
            <w:r w:rsidRPr="00B15E6B">
              <w:rPr>
                <w:rFonts w:ascii="Times New Roman" w:eastAsia="Calibri" w:hAnsi="Times New Roman" w:cs="Times New Roman"/>
                <w:sz w:val="24"/>
                <w:szCs w:val="28"/>
              </w:rPr>
              <w:t>опыт самостоятельного приобретения новых знаний, проведения научных исследований, опыт проектной деятельности;</w:t>
            </w:r>
          </w:p>
        </w:tc>
      </w:tr>
      <w:tr w:rsidR="00DC2E04" w:rsidRPr="00866644" w:rsidTr="002570E2">
        <w:tc>
          <w:tcPr>
            <w:tcW w:w="4663" w:type="dxa"/>
            <w:shd w:val="clear" w:color="auto" w:fill="auto"/>
          </w:tcPr>
          <w:p w:rsidR="00DC2E04" w:rsidRPr="00866644" w:rsidRDefault="00DC2E04" w:rsidP="002570E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C2E04">
              <w:rPr>
                <w:rFonts w:ascii="Times New Roman" w:eastAsia="Calibri" w:hAnsi="Times New Roman" w:cs="Times New Roman"/>
                <w:sz w:val="24"/>
                <w:szCs w:val="28"/>
              </w:rPr>
              <w:t>Страхование: что и как надо страховать, чтобы не попасть в беду</w:t>
            </w:r>
          </w:p>
        </w:tc>
        <w:tc>
          <w:tcPr>
            <w:tcW w:w="4546" w:type="dxa"/>
            <w:shd w:val="clear" w:color="auto" w:fill="auto"/>
          </w:tcPr>
          <w:p w:rsidR="00DC2E04" w:rsidRPr="00B15E6B" w:rsidRDefault="00B15E6B" w:rsidP="002570E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B15E6B">
              <w:rPr>
                <w:rFonts w:ascii="Times New Roman" w:eastAsia="Calibri" w:hAnsi="Times New Roman" w:cs="Times New Roman"/>
                <w:sz w:val="24"/>
                <w:szCs w:val="28"/>
              </w:rPr>
              <w:t>опыт дел, направленных на заботу о своей семье, родных и близких;</w:t>
            </w:r>
            <w:r w:rsidRPr="00B15E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B15E6B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опыт ведения </w:t>
            </w:r>
            <w:r w:rsidRPr="00B15E6B">
              <w:rPr>
                <w:rFonts w:ascii="Times New Roman" w:eastAsia="Calibri" w:hAnsi="Times New Roman" w:cs="Times New Roman"/>
                <w:sz w:val="24"/>
                <w:szCs w:val="28"/>
              </w:rPr>
              <w:lastRenderedPageBreak/>
              <w:t xml:space="preserve">здорового образа жизни и </w:t>
            </w:r>
            <w:r>
              <w:rPr>
                <w:rFonts w:ascii="Times New Roman" w:eastAsia="Calibri" w:hAnsi="Times New Roman" w:cs="Times New Roman"/>
                <w:sz w:val="24"/>
                <w:szCs w:val="28"/>
              </w:rPr>
              <w:t>заботы о здоровье других людей.</w:t>
            </w:r>
          </w:p>
        </w:tc>
      </w:tr>
      <w:tr w:rsidR="00DC2E04" w:rsidRPr="00866644" w:rsidTr="002570E2">
        <w:tc>
          <w:tcPr>
            <w:tcW w:w="4663" w:type="dxa"/>
            <w:shd w:val="clear" w:color="auto" w:fill="auto"/>
          </w:tcPr>
          <w:p w:rsidR="00DC2E04" w:rsidRPr="00866644" w:rsidRDefault="00DC2E04" w:rsidP="002570E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C2E04">
              <w:rPr>
                <w:rFonts w:ascii="Times New Roman" w:eastAsia="Calibri" w:hAnsi="Times New Roman" w:cs="Times New Roman"/>
                <w:sz w:val="24"/>
                <w:szCs w:val="28"/>
              </w:rPr>
              <w:lastRenderedPageBreak/>
              <w:t>Собственный бизнес: как создать и не потерять</w:t>
            </w:r>
          </w:p>
        </w:tc>
        <w:tc>
          <w:tcPr>
            <w:tcW w:w="4546" w:type="dxa"/>
            <w:shd w:val="clear" w:color="auto" w:fill="auto"/>
          </w:tcPr>
          <w:p w:rsidR="00DC2E04" w:rsidRPr="001444CB" w:rsidRDefault="00B15E6B" w:rsidP="002570E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B15E6B">
              <w:rPr>
                <w:rFonts w:ascii="Times New Roman" w:eastAsia="Calibri" w:hAnsi="Times New Roman" w:cs="Times New Roman"/>
                <w:sz w:val="24"/>
                <w:szCs w:val="28"/>
              </w:rPr>
              <w:t>опыт самопознания и самоанализа, опыт социально приемлемого самовыражения и самореализации</w:t>
            </w:r>
            <w:r w:rsidR="001444CB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; </w:t>
            </w:r>
            <w:r w:rsidR="001444CB" w:rsidRPr="001444CB">
              <w:rPr>
                <w:rFonts w:ascii="Times New Roman" w:eastAsia="Calibri" w:hAnsi="Times New Roman" w:cs="Times New Roman"/>
                <w:sz w:val="24"/>
                <w:szCs w:val="28"/>
              </w:rPr>
              <w:t>трудовой опыт, опыт участия в производственной практике;</w:t>
            </w:r>
            <w:r w:rsidR="001444CB" w:rsidRPr="001444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1444CB" w:rsidRPr="001444CB">
              <w:rPr>
                <w:rFonts w:ascii="Times New Roman" w:eastAsia="Calibri" w:hAnsi="Times New Roman" w:cs="Times New Roman"/>
                <w:sz w:val="24"/>
                <w:szCs w:val="28"/>
              </w:rPr>
              <w:t>опыт самостоятельного приобретения новых знаний, проведения научных исследований, опыт проектной деятельности;</w:t>
            </w:r>
          </w:p>
        </w:tc>
      </w:tr>
      <w:tr w:rsidR="00DC2E04" w:rsidRPr="00866644" w:rsidTr="002570E2">
        <w:tc>
          <w:tcPr>
            <w:tcW w:w="4663" w:type="dxa"/>
            <w:shd w:val="clear" w:color="auto" w:fill="auto"/>
          </w:tcPr>
          <w:p w:rsidR="00DC2E04" w:rsidRPr="00866644" w:rsidRDefault="00DC2E04" w:rsidP="002570E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C2E04">
              <w:rPr>
                <w:rFonts w:ascii="Times New Roman" w:eastAsia="Calibri" w:hAnsi="Times New Roman" w:cs="Times New Roman"/>
                <w:sz w:val="24"/>
                <w:szCs w:val="28"/>
              </w:rPr>
              <w:t>Финансовые мошенничества: как распознать и не стать жертвой</w:t>
            </w:r>
          </w:p>
        </w:tc>
        <w:tc>
          <w:tcPr>
            <w:tcW w:w="4546" w:type="dxa"/>
            <w:shd w:val="clear" w:color="auto" w:fill="auto"/>
          </w:tcPr>
          <w:p w:rsidR="00DC2E04" w:rsidRPr="001444CB" w:rsidRDefault="001444CB" w:rsidP="002570E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1444CB">
              <w:rPr>
                <w:rFonts w:ascii="Times New Roman" w:eastAsia="Calibri" w:hAnsi="Times New Roman" w:cs="Times New Roman"/>
                <w:sz w:val="24"/>
                <w:szCs w:val="28"/>
              </w:rPr>
              <w:t>опыт дел, направленных на заботу о своей семье, родных и близких;</w:t>
            </w:r>
            <w:r w:rsidRPr="001444C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</w:t>
            </w:r>
            <w:r w:rsidRPr="001444CB">
              <w:rPr>
                <w:rFonts w:ascii="Times New Roman" w:eastAsia="Calibri" w:hAnsi="Times New Roman" w:cs="Times New Roman"/>
                <w:sz w:val="24"/>
                <w:szCs w:val="28"/>
              </w:rPr>
              <w:t>опыт оказания помощи окружающим, заботы о малышах или п</w:t>
            </w:r>
            <w:r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ожилых людях, волонтерский опыт. </w:t>
            </w:r>
          </w:p>
        </w:tc>
      </w:tr>
      <w:tr w:rsidR="00DC2E04" w:rsidRPr="00866644" w:rsidTr="002570E2">
        <w:tc>
          <w:tcPr>
            <w:tcW w:w="4663" w:type="dxa"/>
            <w:shd w:val="clear" w:color="auto" w:fill="auto"/>
          </w:tcPr>
          <w:p w:rsidR="00DC2E04" w:rsidRPr="00DC2E04" w:rsidRDefault="00DC2E04" w:rsidP="002570E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DC2E04">
              <w:rPr>
                <w:rFonts w:ascii="Times New Roman" w:eastAsia="Calibri" w:hAnsi="Times New Roman" w:cs="Times New Roman"/>
                <w:sz w:val="24"/>
                <w:szCs w:val="28"/>
              </w:rPr>
              <w:t>Обеспеченная старость: возможности пенсионного накопления</w:t>
            </w:r>
          </w:p>
        </w:tc>
        <w:tc>
          <w:tcPr>
            <w:tcW w:w="4546" w:type="dxa"/>
            <w:shd w:val="clear" w:color="auto" w:fill="auto"/>
          </w:tcPr>
          <w:p w:rsidR="00AD5D43" w:rsidRPr="008942CC" w:rsidRDefault="00AD5D43" w:rsidP="00AD5D4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D5D43">
              <w:rPr>
                <w:rFonts w:ascii="Times New Roman" w:eastAsia="Calibri" w:hAnsi="Times New Roman" w:cs="Times New Roman"/>
                <w:sz w:val="24"/>
                <w:szCs w:val="28"/>
              </w:rPr>
              <w:t>опыт самостоятельного приобретения новых знаний, проведения научных исследований, опыт проектной деятельности;</w:t>
            </w:r>
            <w:r w:rsidRPr="008942C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опыт оказания помощи окружающим, заботы о малышах или пожилых людях, волонтерский опыт;</w:t>
            </w:r>
            <w:r>
              <w:t xml:space="preserve"> </w:t>
            </w:r>
            <w:r w:rsidRPr="00AD5D4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опыт дел, направленных на заботу о своей семье, родных и близких;</w:t>
            </w:r>
          </w:p>
          <w:p w:rsidR="00DC2E04" w:rsidRPr="00866644" w:rsidRDefault="00DC2E04" w:rsidP="002570E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DC2E04" w:rsidRDefault="00DC2E04" w:rsidP="00DC2E04">
      <w:pPr>
        <w:pStyle w:val="a3"/>
        <w:spacing w:after="0"/>
        <w:ind w:left="708" w:firstLine="708"/>
        <w:jc w:val="both"/>
        <w:rPr>
          <w:rFonts w:ascii="Times New Roman" w:hAnsi="Times New Roman" w:cs="Times New Roman"/>
          <w:sz w:val="24"/>
        </w:rPr>
      </w:pPr>
    </w:p>
    <w:p w:rsidR="00AD5D43" w:rsidRPr="00AD5D43" w:rsidRDefault="00AD5D43" w:rsidP="00DC2E04">
      <w:pPr>
        <w:pStyle w:val="a3"/>
        <w:spacing w:after="0"/>
        <w:ind w:left="708" w:firstLine="708"/>
        <w:jc w:val="both"/>
        <w:rPr>
          <w:rFonts w:ascii="Times New Roman" w:hAnsi="Times New Roman" w:cs="Times New Roman"/>
          <w:b/>
          <w:sz w:val="24"/>
        </w:rPr>
      </w:pPr>
      <w:r w:rsidRPr="00AD5D43">
        <w:rPr>
          <w:rFonts w:ascii="Times New Roman" w:hAnsi="Times New Roman" w:cs="Times New Roman"/>
          <w:b/>
          <w:sz w:val="24"/>
        </w:rPr>
        <w:t>Планируемые результаты обучения</w:t>
      </w:r>
    </w:p>
    <w:p w:rsidR="00AD5D43" w:rsidRPr="00AD5D43" w:rsidRDefault="00AD5D43" w:rsidP="00DC2E04">
      <w:pPr>
        <w:pStyle w:val="a3"/>
        <w:spacing w:after="0"/>
        <w:ind w:left="708" w:firstLine="708"/>
        <w:jc w:val="both"/>
        <w:rPr>
          <w:rFonts w:ascii="Times New Roman" w:hAnsi="Times New Roman" w:cs="Times New Roman"/>
          <w:b/>
          <w:sz w:val="24"/>
        </w:rPr>
      </w:pPr>
      <w:r w:rsidRPr="00AD5D43">
        <w:rPr>
          <w:rFonts w:ascii="Times New Roman" w:hAnsi="Times New Roman" w:cs="Times New Roman"/>
          <w:sz w:val="24"/>
        </w:rPr>
        <w:t xml:space="preserve"> </w:t>
      </w:r>
      <w:r w:rsidRPr="00AD5D43">
        <w:rPr>
          <w:rFonts w:ascii="Times New Roman" w:hAnsi="Times New Roman" w:cs="Times New Roman"/>
          <w:b/>
          <w:sz w:val="24"/>
        </w:rPr>
        <w:t>Требования к личностным результатам освоения курса:</w:t>
      </w:r>
    </w:p>
    <w:p w:rsidR="00AD5D43" w:rsidRDefault="00AD5D43" w:rsidP="00DC2E04">
      <w:pPr>
        <w:pStyle w:val="a3"/>
        <w:spacing w:after="0"/>
        <w:ind w:left="708" w:firstLine="708"/>
        <w:jc w:val="both"/>
        <w:rPr>
          <w:rFonts w:ascii="Times New Roman" w:hAnsi="Times New Roman" w:cs="Times New Roman"/>
          <w:sz w:val="24"/>
        </w:rPr>
      </w:pPr>
      <w:r w:rsidRPr="00AD5D43">
        <w:rPr>
          <w:rFonts w:ascii="Times New Roman" w:hAnsi="Times New Roman" w:cs="Times New Roman"/>
          <w:sz w:val="24"/>
        </w:rPr>
        <w:t xml:space="preserve"> • способность к самостоятельным решениям в области управления личными финансами;</w:t>
      </w:r>
    </w:p>
    <w:p w:rsidR="00AD5D43" w:rsidRDefault="00AD5D43" w:rsidP="00DC2E04">
      <w:pPr>
        <w:pStyle w:val="a3"/>
        <w:spacing w:after="0"/>
        <w:ind w:left="708" w:firstLine="708"/>
        <w:jc w:val="both"/>
        <w:rPr>
          <w:rFonts w:ascii="Times New Roman" w:hAnsi="Times New Roman" w:cs="Times New Roman"/>
          <w:sz w:val="24"/>
        </w:rPr>
      </w:pPr>
      <w:r w:rsidRPr="00AD5D43">
        <w:rPr>
          <w:rFonts w:ascii="Times New Roman" w:hAnsi="Times New Roman" w:cs="Times New Roman"/>
          <w:sz w:val="24"/>
        </w:rPr>
        <w:t xml:space="preserve"> • сформированность сознательного, активного и ответственного поведения на финансовом рынке: поведения личности, уважающей закон, осознающей свою ответственность за решения, принимаемые в процессе взаимодействия с финансовыми институтами;</w:t>
      </w:r>
    </w:p>
    <w:p w:rsidR="00AD5D43" w:rsidRDefault="00AD5D43" w:rsidP="00DC2E04">
      <w:pPr>
        <w:pStyle w:val="a3"/>
        <w:spacing w:after="0"/>
        <w:ind w:left="708" w:firstLine="708"/>
        <w:jc w:val="both"/>
        <w:rPr>
          <w:rFonts w:ascii="Times New Roman" w:hAnsi="Times New Roman" w:cs="Times New Roman"/>
          <w:sz w:val="24"/>
        </w:rPr>
      </w:pPr>
      <w:r w:rsidRPr="00AD5D43">
        <w:rPr>
          <w:rFonts w:ascii="Times New Roman" w:hAnsi="Times New Roman" w:cs="Times New Roman"/>
          <w:sz w:val="24"/>
        </w:rPr>
        <w:t xml:space="preserve"> • понимание прав и обязанностей в сфере управления личными финансами; </w:t>
      </w:r>
    </w:p>
    <w:p w:rsidR="00AD5D43" w:rsidRDefault="00AD5D43" w:rsidP="00DC2E04">
      <w:pPr>
        <w:pStyle w:val="a3"/>
        <w:spacing w:after="0"/>
        <w:ind w:left="708" w:firstLine="708"/>
        <w:jc w:val="both"/>
        <w:rPr>
          <w:rFonts w:ascii="Times New Roman" w:hAnsi="Times New Roman" w:cs="Times New Roman"/>
          <w:sz w:val="24"/>
        </w:rPr>
      </w:pPr>
      <w:r w:rsidRPr="00AD5D43">
        <w:rPr>
          <w:rFonts w:ascii="Times New Roman" w:hAnsi="Times New Roman" w:cs="Times New Roman"/>
          <w:sz w:val="24"/>
        </w:rPr>
        <w:t xml:space="preserve">• готовность вести диалог с членами семьи, представителями финансовых институтов по вопросам управления личными финансами, достигать в нём взаимопонимания; </w:t>
      </w:r>
    </w:p>
    <w:p w:rsidR="00AD5D43" w:rsidRDefault="00AD5D43" w:rsidP="00DC2E04">
      <w:pPr>
        <w:pStyle w:val="a3"/>
        <w:spacing w:after="0"/>
        <w:ind w:left="708" w:firstLine="708"/>
        <w:jc w:val="both"/>
        <w:rPr>
          <w:rFonts w:ascii="Times New Roman" w:hAnsi="Times New Roman" w:cs="Times New Roman"/>
          <w:sz w:val="24"/>
        </w:rPr>
      </w:pPr>
      <w:r w:rsidRPr="00AD5D43">
        <w:rPr>
          <w:rFonts w:ascii="Times New Roman" w:hAnsi="Times New Roman" w:cs="Times New Roman"/>
          <w:sz w:val="24"/>
        </w:rPr>
        <w:t xml:space="preserve">• готовность и способность к финансовому образованию и самообразованию во взрослой жизни; </w:t>
      </w:r>
    </w:p>
    <w:p w:rsidR="00AD5D43" w:rsidRDefault="00AD5D43" w:rsidP="00DC2E04">
      <w:pPr>
        <w:pStyle w:val="a3"/>
        <w:spacing w:after="0"/>
        <w:ind w:left="708" w:firstLine="708"/>
        <w:jc w:val="both"/>
        <w:rPr>
          <w:rFonts w:ascii="Times New Roman" w:hAnsi="Times New Roman" w:cs="Times New Roman"/>
          <w:sz w:val="24"/>
        </w:rPr>
      </w:pPr>
      <w:r w:rsidRPr="00AD5D43">
        <w:rPr>
          <w:rFonts w:ascii="Times New Roman" w:hAnsi="Times New Roman" w:cs="Times New Roman"/>
          <w:sz w:val="24"/>
        </w:rPr>
        <w:t xml:space="preserve">• сознательное отношение к непрерывному финансовому самообразованию как условию достижения финансового благополучия; </w:t>
      </w:r>
    </w:p>
    <w:p w:rsidR="00AD5D43" w:rsidRDefault="00AD5D43" w:rsidP="00DC2E04">
      <w:pPr>
        <w:pStyle w:val="a3"/>
        <w:spacing w:after="0"/>
        <w:ind w:left="708" w:firstLine="708"/>
        <w:jc w:val="both"/>
        <w:rPr>
          <w:rFonts w:ascii="Times New Roman" w:hAnsi="Times New Roman" w:cs="Times New Roman"/>
          <w:sz w:val="24"/>
        </w:rPr>
      </w:pPr>
      <w:r w:rsidRPr="00AD5D43">
        <w:rPr>
          <w:rFonts w:ascii="Times New Roman" w:hAnsi="Times New Roman" w:cs="Times New Roman"/>
          <w:sz w:val="24"/>
        </w:rPr>
        <w:t>• способность обучающегося осуществлять коммуникативную деятельность со сверстниками и педагогом в рамках занятий по финансовой грамотности.</w:t>
      </w:r>
    </w:p>
    <w:p w:rsidR="00AD5D43" w:rsidRPr="00AD5D43" w:rsidRDefault="00AD5D43" w:rsidP="00DC2E04">
      <w:pPr>
        <w:pStyle w:val="a3"/>
        <w:spacing w:after="0"/>
        <w:ind w:left="708" w:firstLine="708"/>
        <w:jc w:val="both"/>
        <w:rPr>
          <w:rFonts w:ascii="Times New Roman" w:hAnsi="Times New Roman" w:cs="Times New Roman"/>
          <w:b/>
          <w:sz w:val="24"/>
        </w:rPr>
      </w:pPr>
      <w:r w:rsidRPr="00AD5D43">
        <w:rPr>
          <w:rFonts w:ascii="Times New Roman" w:hAnsi="Times New Roman" w:cs="Times New Roman"/>
          <w:b/>
          <w:sz w:val="24"/>
        </w:rPr>
        <w:t>Требования к интеллектуальным (метапредметным) результатам освоения курса:</w:t>
      </w:r>
    </w:p>
    <w:p w:rsidR="00AD5D43" w:rsidRDefault="00AD5D43" w:rsidP="00DC2E04">
      <w:pPr>
        <w:pStyle w:val="a3"/>
        <w:spacing w:after="0"/>
        <w:ind w:left="708" w:firstLine="708"/>
        <w:jc w:val="both"/>
        <w:rPr>
          <w:rFonts w:ascii="Times New Roman" w:hAnsi="Times New Roman" w:cs="Times New Roman"/>
          <w:sz w:val="24"/>
        </w:rPr>
      </w:pPr>
      <w:r w:rsidRPr="00AD5D43">
        <w:rPr>
          <w:rFonts w:ascii="Times New Roman" w:hAnsi="Times New Roman" w:cs="Times New Roman"/>
          <w:sz w:val="24"/>
        </w:rPr>
        <w:t xml:space="preserve"> • умение самостоятельно определять финансовые цели и составлять планы по их достижению, осознавая приоритетные и второстепенные задачи;</w:t>
      </w:r>
    </w:p>
    <w:p w:rsidR="00AD5D43" w:rsidRDefault="00AD5D43" w:rsidP="00DC2E04">
      <w:pPr>
        <w:pStyle w:val="a3"/>
        <w:spacing w:after="0"/>
        <w:ind w:left="708" w:firstLine="708"/>
        <w:jc w:val="both"/>
        <w:rPr>
          <w:rFonts w:ascii="Times New Roman" w:hAnsi="Times New Roman" w:cs="Times New Roman"/>
          <w:sz w:val="24"/>
        </w:rPr>
      </w:pPr>
      <w:r w:rsidRPr="00AD5D43">
        <w:rPr>
          <w:rFonts w:ascii="Times New Roman" w:hAnsi="Times New Roman" w:cs="Times New Roman"/>
          <w:sz w:val="24"/>
        </w:rPr>
        <w:t xml:space="preserve"> • умение выявлять альтернативные пути достижения поставленных финансовых целей;</w:t>
      </w:r>
    </w:p>
    <w:p w:rsidR="00AD5D43" w:rsidRDefault="00AD5D43" w:rsidP="00DC2E04">
      <w:pPr>
        <w:pStyle w:val="a3"/>
        <w:spacing w:after="0"/>
        <w:ind w:left="708" w:firstLine="708"/>
        <w:jc w:val="both"/>
        <w:rPr>
          <w:rFonts w:ascii="Times New Roman" w:hAnsi="Times New Roman" w:cs="Times New Roman"/>
          <w:sz w:val="24"/>
        </w:rPr>
      </w:pPr>
      <w:r w:rsidRPr="00AD5D43">
        <w:rPr>
          <w:rFonts w:ascii="Times New Roman" w:hAnsi="Times New Roman" w:cs="Times New Roman"/>
          <w:sz w:val="24"/>
        </w:rPr>
        <w:t xml:space="preserve"> • способность и готовность к самостоятельному поиску методов решения финансовых проблем; </w:t>
      </w:r>
    </w:p>
    <w:p w:rsidR="00AD5D43" w:rsidRDefault="00AD5D43" w:rsidP="00DC2E04">
      <w:pPr>
        <w:pStyle w:val="a3"/>
        <w:spacing w:after="0"/>
        <w:ind w:left="708" w:firstLine="708"/>
        <w:jc w:val="both"/>
        <w:rPr>
          <w:rFonts w:ascii="Times New Roman" w:hAnsi="Times New Roman" w:cs="Times New Roman"/>
          <w:sz w:val="24"/>
        </w:rPr>
      </w:pPr>
      <w:r w:rsidRPr="00AD5D43">
        <w:rPr>
          <w:rFonts w:ascii="Times New Roman" w:hAnsi="Times New Roman" w:cs="Times New Roman"/>
          <w:sz w:val="24"/>
        </w:rPr>
        <w:lastRenderedPageBreak/>
        <w:t xml:space="preserve">• умение ориентироваться в различных источниках информации финансового характера, критически оценивать и интерпретировать информацию, получаемую из различных источников; </w:t>
      </w:r>
    </w:p>
    <w:p w:rsidR="00AD5D43" w:rsidRDefault="00AD5D43" w:rsidP="00DC2E04">
      <w:pPr>
        <w:pStyle w:val="a3"/>
        <w:spacing w:after="0"/>
        <w:ind w:left="708" w:firstLine="708"/>
        <w:jc w:val="both"/>
        <w:rPr>
          <w:rFonts w:ascii="Times New Roman" w:hAnsi="Times New Roman" w:cs="Times New Roman"/>
          <w:sz w:val="24"/>
        </w:rPr>
      </w:pPr>
      <w:r w:rsidRPr="00AD5D43">
        <w:rPr>
          <w:rFonts w:ascii="Times New Roman" w:hAnsi="Times New Roman" w:cs="Times New Roman"/>
          <w:sz w:val="24"/>
        </w:rPr>
        <w:t xml:space="preserve">• умение определять назначение и функции различных финансовых институтов, ориентироваться в предлагаемых финансовых продуктах, оценивать последствия их использования; </w:t>
      </w:r>
    </w:p>
    <w:p w:rsidR="00AD5D43" w:rsidRDefault="00AD5D43" w:rsidP="00DC2E04">
      <w:pPr>
        <w:pStyle w:val="a3"/>
        <w:spacing w:after="0"/>
        <w:ind w:left="708" w:firstLine="708"/>
        <w:jc w:val="both"/>
        <w:rPr>
          <w:rFonts w:ascii="Times New Roman" w:hAnsi="Times New Roman" w:cs="Times New Roman"/>
          <w:sz w:val="24"/>
        </w:rPr>
      </w:pPr>
      <w:r w:rsidRPr="00AD5D43">
        <w:rPr>
          <w:rFonts w:ascii="Times New Roman" w:hAnsi="Times New Roman" w:cs="Times New Roman"/>
          <w:sz w:val="24"/>
        </w:rPr>
        <w:t xml:space="preserve">• умение общаться и взаимодействовать с учащимися и педагогом в рамках занятий по финансовой грамотности. </w:t>
      </w:r>
    </w:p>
    <w:p w:rsidR="00AD5D43" w:rsidRPr="00AD5D43" w:rsidRDefault="00AD5D43" w:rsidP="00DC2E04">
      <w:pPr>
        <w:pStyle w:val="a3"/>
        <w:spacing w:after="0"/>
        <w:ind w:left="708" w:firstLine="708"/>
        <w:jc w:val="both"/>
        <w:rPr>
          <w:rFonts w:ascii="Times New Roman" w:hAnsi="Times New Roman" w:cs="Times New Roman"/>
          <w:b/>
          <w:sz w:val="24"/>
        </w:rPr>
      </w:pPr>
      <w:r w:rsidRPr="00AD5D43">
        <w:rPr>
          <w:rFonts w:ascii="Times New Roman" w:hAnsi="Times New Roman" w:cs="Times New Roman"/>
          <w:b/>
          <w:sz w:val="24"/>
        </w:rPr>
        <w:t xml:space="preserve">Требования к предметным результатам освоения курса: </w:t>
      </w:r>
    </w:p>
    <w:p w:rsidR="00AD5D43" w:rsidRDefault="00AD5D43" w:rsidP="00AD5D43">
      <w:pPr>
        <w:pStyle w:val="a3"/>
        <w:spacing w:after="0"/>
        <w:ind w:left="708" w:firstLine="708"/>
        <w:jc w:val="both"/>
        <w:rPr>
          <w:rFonts w:ascii="Times New Roman" w:hAnsi="Times New Roman" w:cs="Times New Roman"/>
          <w:sz w:val="24"/>
        </w:rPr>
      </w:pPr>
      <w:r w:rsidRPr="00AD5D43">
        <w:rPr>
          <w:rFonts w:ascii="Times New Roman" w:hAnsi="Times New Roman" w:cs="Times New Roman"/>
          <w:sz w:val="24"/>
        </w:rPr>
        <w:t xml:space="preserve">• владение базовыми понятиями: личные финансы; сбережения; банк; депозит; кредит; ипотека; процент; инвестирование; финансовый риск; портфель инвестиций; страхование; договор на услуги по страхованию; медицинское страхование; автострахование; страхование жизни; страховой случай; фондовый рынок; ценные бумаги; акции; облигации; налоги; пошлины; сборы; налоговая система; ИНН; налоговый вычет; пеня по налогам; пенсия; пенсионная система; пенсионные накопления; бизнес; стартап; бизнес-план; бизнес-ангел; венчурный предприниматель; финансовое мошенничество; финансовые пирамиды; </w:t>
      </w:r>
    </w:p>
    <w:p w:rsidR="00AD5D43" w:rsidRDefault="00AD5D43" w:rsidP="00AD5D43">
      <w:pPr>
        <w:pStyle w:val="a3"/>
        <w:spacing w:after="0"/>
        <w:ind w:left="708" w:firstLine="708"/>
        <w:jc w:val="both"/>
        <w:rPr>
          <w:rFonts w:ascii="Times New Roman" w:hAnsi="Times New Roman" w:cs="Times New Roman"/>
          <w:sz w:val="24"/>
        </w:rPr>
      </w:pPr>
      <w:r w:rsidRPr="00AD5D43">
        <w:rPr>
          <w:rFonts w:ascii="Times New Roman" w:hAnsi="Times New Roman" w:cs="Times New Roman"/>
          <w:sz w:val="24"/>
        </w:rPr>
        <w:t>•</w:t>
      </w:r>
      <w:r>
        <w:rPr>
          <w:rFonts w:ascii="Times New Roman" w:hAnsi="Times New Roman" w:cs="Times New Roman"/>
          <w:sz w:val="24"/>
        </w:rPr>
        <w:t xml:space="preserve"> владение знанием: </w:t>
      </w:r>
      <w:r w:rsidRPr="00AD5D43">
        <w:rPr>
          <w:rFonts w:ascii="Times New Roman" w:hAnsi="Times New Roman" w:cs="Times New Roman"/>
          <w:sz w:val="24"/>
        </w:rPr>
        <w:t>об основных целях управления личными финансами, мотивах сбережений, возможностях и ограничениях использования заёмных средств; об устройстве банковской системы, особенностях банковских продуктов для физических лиц, правилах инвестирования денежных средств в банковские продукты и привлечения кредитов;</w:t>
      </w:r>
      <w:r w:rsidRPr="00AD5D43">
        <w:t xml:space="preserve"> </w:t>
      </w:r>
      <w:r w:rsidRPr="00AD5D43">
        <w:rPr>
          <w:rFonts w:ascii="Times New Roman" w:hAnsi="Times New Roman" w:cs="Times New Roman"/>
          <w:sz w:val="24"/>
        </w:rPr>
        <w:t>о видах финансовых рисков и способах минимизации их после</w:t>
      </w:r>
      <w:r>
        <w:rPr>
          <w:rFonts w:ascii="Times New Roman" w:hAnsi="Times New Roman" w:cs="Times New Roman"/>
          <w:sz w:val="24"/>
        </w:rPr>
        <w:t xml:space="preserve">дствий для семейного бюджета; </w:t>
      </w:r>
      <w:r w:rsidRPr="00AD5D43">
        <w:rPr>
          <w:rFonts w:ascii="Times New Roman" w:hAnsi="Times New Roman" w:cs="Times New Roman"/>
          <w:sz w:val="24"/>
        </w:rPr>
        <w:t>о функционировании страхового рынка, субъектах страхования, страх</w:t>
      </w:r>
      <w:r>
        <w:rPr>
          <w:rFonts w:ascii="Times New Roman" w:hAnsi="Times New Roman" w:cs="Times New Roman"/>
          <w:sz w:val="24"/>
        </w:rPr>
        <w:t xml:space="preserve">овых продуктах и их специфике; </w:t>
      </w:r>
      <w:r w:rsidRPr="00AD5D43">
        <w:rPr>
          <w:rFonts w:ascii="Times New Roman" w:hAnsi="Times New Roman" w:cs="Times New Roman"/>
          <w:sz w:val="24"/>
        </w:rPr>
        <w:t xml:space="preserve"> о структуре фондового рынка, основных участниках фондового рынка, ценных бумагах, обращающихся на фондовом рынке, и особе</w:t>
      </w:r>
      <w:r>
        <w:rPr>
          <w:rFonts w:ascii="Times New Roman" w:hAnsi="Times New Roman" w:cs="Times New Roman"/>
          <w:sz w:val="24"/>
        </w:rPr>
        <w:t xml:space="preserve">нностях инвестирования в них; </w:t>
      </w:r>
      <w:r w:rsidRPr="00AD5D43">
        <w:rPr>
          <w:rFonts w:ascii="Times New Roman" w:hAnsi="Times New Roman" w:cs="Times New Roman"/>
          <w:sz w:val="24"/>
        </w:rPr>
        <w:t>об устройстве налоговой системы государства, правилах налогообложения граждан, содержании основных личных налогов, правах и обязанностях налогоплательщика, последствиях в случае</w:t>
      </w:r>
      <w:r>
        <w:rPr>
          <w:rFonts w:ascii="Times New Roman" w:hAnsi="Times New Roman" w:cs="Times New Roman"/>
          <w:sz w:val="24"/>
        </w:rPr>
        <w:t xml:space="preserve"> уклонения от уплаты налогов; </w:t>
      </w:r>
      <w:r w:rsidRPr="00AD5D43">
        <w:rPr>
          <w:rFonts w:ascii="Times New Roman" w:hAnsi="Times New Roman" w:cs="Times New Roman"/>
          <w:sz w:val="24"/>
        </w:rPr>
        <w:t xml:space="preserve">об особенностях пенсионной системы в России, видах пенсий, факторах, определяющих размер пенсии, способах </w:t>
      </w:r>
      <w:r>
        <w:rPr>
          <w:rFonts w:ascii="Times New Roman" w:hAnsi="Times New Roman" w:cs="Times New Roman"/>
          <w:sz w:val="24"/>
        </w:rPr>
        <w:t>формирования будущей пенсии; о</w:t>
      </w:r>
      <w:r w:rsidRPr="00AD5D43">
        <w:rPr>
          <w:rFonts w:ascii="Times New Roman" w:hAnsi="Times New Roman" w:cs="Times New Roman"/>
          <w:sz w:val="24"/>
        </w:rPr>
        <w:t xml:space="preserve">б основах функционирования и организации бизнеса, структуре бизнес-плана, налогообложении малого бизнеса и </w:t>
      </w:r>
      <w:r>
        <w:rPr>
          <w:rFonts w:ascii="Times New Roman" w:hAnsi="Times New Roman" w:cs="Times New Roman"/>
          <w:sz w:val="24"/>
        </w:rPr>
        <w:t xml:space="preserve">источниках его финансирования; </w:t>
      </w:r>
      <w:r w:rsidRPr="00AD5D43">
        <w:rPr>
          <w:rFonts w:ascii="Times New Roman" w:hAnsi="Times New Roman" w:cs="Times New Roman"/>
          <w:sz w:val="24"/>
        </w:rPr>
        <w:t xml:space="preserve"> о видах финансовых мошенничеств и особенностях их функционирования, способах идентификации финансовых мошенничеств среди предлагаемых финансовых продуктов.</w:t>
      </w:r>
    </w:p>
    <w:p w:rsidR="00AD5D43" w:rsidRDefault="00AD5D43" w:rsidP="00AD5D43">
      <w:pPr>
        <w:pStyle w:val="a3"/>
        <w:spacing w:after="0"/>
        <w:ind w:left="708" w:firstLine="708"/>
        <w:jc w:val="both"/>
        <w:rPr>
          <w:rFonts w:ascii="Times New Roman" w:hAnsi="Times New Roman" w:cs="Times New Roman"/>
          <w:sz w:val="24"/>
        </w:rPr>
      </w:pPr>
    </w:p>
    <w:p w:rsidR="00D63FF2" w:rsidRDefault="00D63FF2" w:rsidP="00AD5D43">
      <w:pPr>
        <w:pStyle w:val="a3"/>
        <w:spacing w:after="0"/>
        <w:ind w:left="708" w:firstLine="708"/>
        <w:jc w:val="both"/>
        <w:rPr>
          <w:rFonts w:ascii="Times New Roman" w:hAnsi="Times New Roman" w:cs="Times New Roman"/>
          <w:sz w:val="24"/>
        </w:rPr>
      </w:pPr>
    </w:p>
    <w:p w:rsidR="00D63FF2" w:rsidRDefault="00D63FF2" w:rsidP="00AD5D43">
      <w:pPr>
        <w:pStyle w:val="a3"/>
        <w:spacing w:after="0"/>
        <w:ind w:left="708" w:firstLine="708"/>
        <w:jc w:val="both"/>
        <w:rPr>
          <w:rFonts w:ascii="Times New Roman" w:hAnsi="Times New Roman" w:cs="Times New Roman"/>
          <w:sz w:val="24"/>
        </w:rPr>
      </w:pPr>
    </w:p>
    <w:p w:rsidR="00D63FF2" w:rsidRDefault="00D63FF2" w:rsidP="00AD5D43">
      <w:pPr>
        <w:pStyle w:val="a3"/>
        <w:spacing w:after="0"/>
        <w:ind w:left="708" w:firstLine="708"/>
        <w:jc w:val="both"/>
        <w:rPr>
          <w:rFonts w:ascii="Times New Roman" w:hAnsi="Times New Roman" w:cs="Times New Roman"/>
          <w:sz w:val="24"/>
        </w:rPr>
      </w:pPr>
    </w:p>
    <w:p w:rsidR="00D63FF2" w:rsidRDefault="00D63FF2" w:rsidP="00AD5D43">
      <w:pPr>
        <w:pStyle w:val="a3"/>
        <w:spacing w:after="0"/>
        <w:ind w:left="708" w:firstLine="708"/>
        <w:jc w:val="both"/>
        <w:rPr>
          <w:rFonts w:ascii="Times New Roman" w:hAnsi="Times New Roman" w:cs="Times New Roman"/>
          <w:sz w:val="24"/>
        </w:rPr>
      </w:pPr>
    </w:p>
    <w:p w:rsidR="00D63FF2" w:rsidRDefault="00D63FF2" w:rsidP="00AD5D43">
      <w:pPr>
        <w:pStyle w:val="a3"/>
        <w:spacing w:after="0"/>
        <w:ind w:left="708" w:firstLine="708"/>
        <w:jc w:val="both"/>
        <w:rPr>
          <w:rFonts w:ascii="Times New Roman" w:hAnsi="Times New Roman" w:cs="Times New Roman"/>
          <w:sz w:val="24"/>
        </w:rPr>
      </w:pPr>
    </w:p>
    <w:p w:rsidR="00D63FF2" w:rsidRDefault="00D63FF2" w:rsidP="00AD5D43">
      <w:pPr>
        <w:pStyle w:val="a3"/>
        <w:spacing w:after="0"/>
        <w:ind w:left="708" w:firstLine="708"/>
        <w:jc w:val="both"/>
        <w:rPr>
          <w:rFonts w:ascii="Times New Roman" w:hAnsi="Times New Roman" w:cs="Times New Roman"/>
          <w:sz w:val="24"/>
        </w:rPr>
      </w:pPr>
    </w:p>
    <w:p w:rsidR="00D63FF2" w:rsidRDefault="00D63FF2" w:rsidP="00AD5D43">
      <w:pPr>
        <w:pStyle w:val="a3"/>
        <w:spacing w:after="0"/>
        <w:ind w:left="708" w:firstLine="708"/>
        <w:jc w:val="both"/>
        <w:rPr>
          <w:rFonts w:ascii="Times New Roman" w:hAnsi="Times New Roman" w:cs="Times New Roman"/>
          <w:sz w:val="24"/>
        </w:rPr>
      </w:pPr>
    </w:p>
    <w:p w:rsidR="00D63FF2" w:rsidRDefault="00D63FF2" w:rsidP="00AD5D43">
      <w:pPr>
        <w:pStyle w:val="a3"/>
        <w:spacing w:after="0"/>
        <w:ind w:left="708" w:firstLine="708"/>
        <w:jc w:val="both"/>
        <w:rPr>
          <w:rFonts w:ascii="Times New Roman" w:hAnsi="Times New Roman" w:cs="Times New Roman"/>
          <w:sz w:val="24"/>
        </w:rPr>
      </w:pPr>
    </w:p>
    <w:p w:rsidR="00D63FF2" w:rsidRDefault="00D63FF2" w:rsidP="00AD5D43">
      <w:pPr>
        <w:pStyle w:val="a3"/>
        <w:spacing w:after="0"/>
        <w:ind w:left="708" w:firstLine="708"/>
        <w:jc w:val="both"/>
        <w:rPr>
          <w:rFonts w:ascii="Times New Roman" w:hAnsi="Times New Roman" w:cs="Times New Roman"/>
          <w:sz w:val="24"/>
        </w:rPr>
      </w:pPr>
    </w:p>
    <w:p w:rsidR="00D63FF2" w:rsidRDefault="00D63FF2" w:rsidP="00AD5D43">
      <w:pPr>
        <w:pStyle w:val="a3"/>
        <w:spacing w:after="0"/>
        <w:ind w:left="708" w:firstLine="708"/>
        <w:jc w:val="both"/>
        <w:rPr>
          <w:rFonts w:ascii="Times New Roman" w:hAnsi="Times New Roman" w:cs="Times New Roman"/>
          <w:sz w:val="24"/>
        </w:rPr>
      </w:pPr>
    </w:p>
    <w:p w:rsidR="00D63FF2" w:rsidRDefault="00D63FF2" w:rsidP="00AD5D43">
      <w:pPr>
        <w:pStyle w:val="a3"/>
        <w:spacing w:after="0"/>
        <w:ind w:left="708" w:firstLine="708"/>
        <w:jc w:val="both"/>
        <w:rPr>
          <w:rFonts w:ascii="Times New Roman" w:hAnsi="Times New Roman" w:cs="Times New Roman"/>
          <w:sz w:val="24"/>
        </w:rPr>
      </w:pPr>
    </w:p>
    <w:p w:rsidR="00D63FF2" w:rsidRDefault="00D63FF2" w:rsidP="00AD5D43">
      <w:pPr>
        <w:pStyle w:val="a3"/>
        <w:spacing w:after="0"/>
        <w:ind w:left="708" w:firstLine="708"/>
        <w:jc w:val="both"/>
        <w:rPr>
          <w:rFonts w:ascii="Times New Roman" w:hAnsi="Times New Roman" w:cs="Times New Roman"/>
          <w:sz w:val="24"/>
        </w:rPr>
      </w:pPr>
    </w:p>
    <w:p w:rsidR="00AD5D43" w:rsidRPr="00231BB6" w:rsidRDefault="00AD5D43" w:rsidP="00AD5D4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31BB6">
        <w:rPr>
          <w:rFonts w:ascii="Times New Roman" w:eastAsia="Calibri" w:hAnsi="Times New Roman" w:cs="Times New Roman"/>
          <w:b/>
          <w:sz w:val="24"/>
          <w:szCs w:val="24"/>
        </w:rPr>
        <w:lastRenderedPageBreak/>
        <w:t>Тематическое планиров</w:t>
      </w:r>
      <w:r w:rsidR="00EB793E">
        <w:rPr>
          <w:rFonts w:ascii="Times New Roman" w:eastAsia="Calibri" w:hAnsi="Times New Roman" w:cs="Times New Roman"/>
          <w:b/>
          <w:sz w:val="24"/>
          <w:szCs w:val="24"/>
        </w:rPr>
        <w:t>ание для 10</w:t>
      </w:r>
      <w:r w:rsidR="00D63FF2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231BB6">
        <w:rPr>
          <w:rFonts w:ascii="Times New Roman" w:eastAsia="Calibri" w:hAnsi="Times New Roman" w:cs="Times New Roman"/>
          <w:b/>
          <w:sz w:val="24"/>
          <w:szCs w:val="24"/>
        </w:rPr>
        <w:t>класса</w:t>
      </w:r>
    </w:p>
    <w:tbl>
      <w:tblPr>
        <w:tblStyle w:val="a4"/>
        <w:tblW w:w="0" w:type="auto"/>
        <w:tblInd w:w="-106" w:type="dxa"/>
        <w:tblLook w:val="01E0" w:firstRow="1" w:lastRow="1" w:firstColumn="1" w:lastColumn="1" w:noHBand="0" w:noVBand="0"/>
      </w:tblPr>
      <w:tblGrid>
        <w:gridCol w:w="993"/>
        <w:gridCol w:w="1715"/>
        <w:gridCol w:w="1502"/>
        <w:gridCol w:w="2439"/>
        <w:gridCol w:w="1401"/>
        <w:gridCol w:w="1401"/>
      </w:tblGrid>
      <w:tr w:rsidR="00AD5D43" w:rsidRPr="00231BB6" w:rsidTr="00F52495">
        <w:trPr>
          <w:trHeight w:val="141"/>
        </w:trPr>
        <w:tc>
          <w:tcPr>
            <w:tcW w:w="993" w:type="dxa"/>
          </w:tcPr>
          <w:p w:rsidR="00AD5D43" w:rsidRPr="00231BB6" w:rsidRDefault="00AD5D43" w:rsidP="002570E2">
            <w:pPr>
              <w:rPr>
                <w:sz w:val="24"/>
                <w:szCs w:val="24"/>
              </w:rPr>
            </w:pPr>
            <w:r w:rsidRPr="00231BB6">
              <w:rPr>
                <w:sz w:val="24"/>
                <w:szCs w:val="24"/>
              </w:rPr>
              <w:t>№ раздела</w:t>
            </w:r>
          </w:p>
        </w:tc>
        <w:tc>
          <w:tcPr>
            <w:tcW w:w="1715" w:type="dxa"/>
          </w:tcPr>
          <w:p w:rsidR="00AD5D43" w:rsidRPr="00231BB6" w:rsidRDefault="00AD5D43" w:rsidP="002570E2">
            <w:pPr>
              <w:rPr>
                <w:sz w:val="24"/>
                <w:szCs w:val="24"/>
              </w:rPr>
            </w:pPr>
            <w:r w:rsidRPr="00231BB6">
              <w:rPr>
                <w:sz w:val="24"/>
                <w:szCs w:val="24"/>
              </w:rPr>
              <w:t xml:space="preserve">Наименование раздела </w:t>
            </w:r>
            <w:r w:rsidRPr="00231BB6">
              <w:rPr>
                <w:sz w:val="24"/>
                <w:szCs w:val="24"/>
                <w:lang w:val="en-US"/>
              </w:rPr>
              <w:t>/</w:t>
            </w:r>
            <w:r w:rsidRPr="00231BB6">
              <w:rPr>
                <w:sz w:val="24"/>
                <w:szCs w:val="24"/>
              </w:rPr>
              <w:t xml:space="preserve"> темы</w:t>
            </w:r>
          </w:p>
        </w:tc>
        <w:tc>
          <w:tcPr>
            <w:tcW w:w="1502" w:type="dxa"/>
          </w:tcPr>
          <w:p w:rsidR="00AD5D43" w:rsidRPr="00231BB6" w:rsidRDefault="00AD5D43" w:rsidP="002570E2">
            <w:pPr>
              <w:rPr>
                <w:sz w:val="24"/>
                <w:szCs w:val="24"/>
              </w:rPr>
            </w:pPr>
            <w:r w:rsidRPr="00231BB6">
              <w:rPr>
                <w:sz w:val="24"/>
                <w:szCs w:val="24"/>
              </w:rPr>
              <w:t>Порядковый номер урока</w:t>
            </w:r>
          </w:p>
        </w:tc>
        <w:tc>
          <w:tcPr>
            <w:tcW w:w="2439" w:type="dxa"/>
          </w:tcPr>
          <w:p w:rsidR="00AD5D43" w:rsidRPr="00231BB6" w:rsidRDefault="00AD5D43" w:rsidP="002570E2">
            <w:pPr>
              <w:rPr>
                <w:sz w:val="24"/>
                <w:szCs w:val="24"/>
              </w:rPr>
            </w:pPr>
            <w:r w:rsidRPr="00231BB6">
              <w:rPr>
                <w:sz w:val="24"/>
                <w:szCs w:val="24"/>
              </w:rPr>
              <w:t>Тема урока</w:t>
            </w:r>
          </w:p>
        </w:tc>
        <w:tc>
          <w:tcPr>
            <w:tcW w:w="1401" w:type="dxa"/>
          </w:tcPr>
          <w:p w:rsidR="00AD5D43" w:rsidRPr="00231BB6" w:rsidRDefault="00AD5D43" w:rsidP="002570E2">
            <w:pPr>
              <w:rPr>
                <w:sz w:val="24"/>
                <w:szCs w:val="24"/>
              </w:rPr>
            </w:pPr>
            <w:r w:rsidRPr="00231BB6">
              <w:rPr>
                <w:sz w:val="24"/>
                <w:szCs w:val="24"/>
              </w:rPr>
              <w:t>Дата проведения (план)</w:t>
            </w:r>
          </w:p>
        </w:tc>
        <w:tc>
          <w:tcPr>
            <w:tcW w:w="1401" w:type="dxa"/>
          </w:tcPr>
          <w:p w:rsidR="00AD5D43" w:rsidRPr="00231BB6" w:rsidRDefault="00AD5D43" w:rsidP="002570E2">
            <w:pPr>
              <w:rPr>
                <w:sz w:val="24"/>
                <w:szCs w:val="24"/>
              </w:rPr>
            </w:pPr>
            <w:r w:rsidRPr="00231BB6">
              <w:rPr>
                <w:sz w:val="24"/>
                <w:szCs w:val="24"/>
              </w:rPr>
              <w:t>Дата проведения (факт)</w:t>
            </w:r>
          </w:p>
        </w:tc>
      </w:tr>
      <w:tr w:rsidR="00AD5D43" w:rsidRPr="00231BB6" w:rsidTr="00F52495">
        <w:trPr>
          <w:trHeight w:val="141"/>
        </w:trPr>
        <w:tc>
          <w:tcPr>
            <w:tcW w:w="993" w:type="dxa"/>
            <w:vMerge w:val="restart"/>
          </w:tcPr>
          <w:p w:rsidR="00AD5D43" w:rsidRPr="00231BB6" w:rsidRDefault="00AD5D43" w:rsidP="002570E2">
            <w:pPr>
              <w:rPr>
                <w:sz w:val="24"/>
                <w:szCs w:val="24"/>
              </w:rPr>
            </w:pPr>
            <w:r w:rsidRPr="00231BB6">
              <w:rPr>
                <w:sz w:val="24"/>
                <w:szCs w:val="24"/>
              </w:rPr>
              <w:t>1.</w:t>
            </w:r>
          </w:p>
        </w:tc>
        <w:tc>
          <w:tcPr>
            <w:tcW w:w="1715" w:type="dxa"/>
            <w:vMerge w:val="restart"/>
          </w:tcPr>
          <w:p w:rsidR="00AD5D43" w:rsidRPr="00231BB6" w:rsidRDefault="00AD5D43" w:rsidP="002570E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Банки: Чем они могут быть вам полезны</w:t>
            </w:r>
          </w:p>
        </w:tc>
        <w:tc>
          <w:tcPr>
            <w:tcW w:w="1502" w:type="dxa"/>
          </w:tcPr>
          <w:p w:rsidR="00AD5D43" w:rsidRPr="00231BB6" w:rsidRDefault="00AD5D43" w:rsidP="002570E2">
            <w:pPr>
              <w:jc w:val="center"/>
              <w:rPr>
                <w:sz w:val="24"/>
                <w:szCs w:val="24"/>
              </w:rPr>
            </w:pPr>
            <w:r w:rsidRPr="00231BB6">
              <w:rPr>
                <w:sz w:val="24"/>
                <w:szCs w:val="24"/>
              </w:rPr>
              <w:t>1</w:t>
            </w:r>
          </w:p>
        </w:tc>
        <w:tc>
          <w:tcPr>
            <w:tcW w:w="2439" w:type="dxa"/>
            <w:vAlign w:val="bottom"/>
          </w:tcPr>
          <w:p w:rsidR="00AD5D43" w:rsidRPr="00231BB6" w:rsidRDefault="00AD5D43" w:rsidP="002570E2">
            <w:pPr>
              <w:rPr>
                <w:color w:val="000000"/>
                <w:sz w:val="24"/>
                <w:szCs w:val="24"/>
              </w:rPr>
            </w:pPr>
            <w:r w:rsidRPr="00AD5D43">
              <w:rPr>
                <w:color w:val="000000"/>
                <w:sz w:val="24"/>
                <w:szCs w:val="24"/>
              </w:rPr>
              <w:t>Управление личными финансами и выбор банка</w:t>
            </w:r>
          </w:p>
        </w:tc>
        <w:tc>
          <w:tcPr>
            <w:tcW w:w="1401" w:type="dxa"/>
            <w:vAlign w:val="center"/>
          </w:tcPr>
          <w:p w:rsidR="00AD5D43" w:rsidRPr="00231BB6" w:rsidRDefault="002457A7" w:rsidP="00195711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4.09</w:t>
            </w:r>
          </w:p>
        </w:tc>
        <w:tc>
          <w:tcPr>
            <w:tcW w:w="1401" w:type="dxa"/>
            <w:vAlign w:val="center"/>
          </w:tcPr>
          <w:p w:rsidR="00AD5D43" w:rsidRPr="00231BB6" w:rsidRDefault="00AD5D43" w:rsidP="002570E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AD5D43" w:rsidRPr="00231BB6" w:rsidTr="00F52495">
        <w:trPr>
          <w:trHeight w:val="141"/>
        </w:trPr>
        <w:tc>
          <w:tcPr>
            <w:tcW w:w="993" w:type="dxa"/>
            <w:vMerge/>
          </w:tcPr>
          <w:p w:rsidR="00AD5D43" w:rsidRPr="00231BB6" w:rsidRDefault="00AD5D43" w:rsidP="002570E2">
            <w:pPr>
              <w:rPr>
                <w:sz w:val="24"/>
                <w:szCs w:val="24"/>
              </w:rPr>
            </w:pPr>
          </w:p>
        </w:tc>
        <w:tc>
          <w:tcPr>
            <w:tcW w:w="1715" w:type="dxa"/>
            <w:vMerge/>
          </w:tcPr>
          <w:p w:rsidR="00AD5D43" w:rsidRPr="00231BB6" w:rsidRDefault="00AD5D43" w:rsidP="002570E2">
            <w:pPr>
              <w:rPr>
                <w:sz w:val="24"/>
                <w:szCs w:val="24"/>
              </w:rPr>
            </w:pPr>
          </w:p>
        </w:tc>
        <w:tc>
          <w:tcPr>
            <w:tcW w:w="1502" w:type="dxa"/>
          </w:tcPr>
          <w:p w:rsidR="00AD5D43" w:rsidRPr="00231BB6" w:rsidRDefault="00AD5D43" w:rsidP="002570E2">
            <w:pPr>
              <w:jc w:val="center"/>
              <w:rPr>
                <w:sz w:val="24"/>
                <w:szCs w:val="24"/>
              </w:rPr>
            </w:pPr>
            <w:r w:rsidRPr="00231BB6">
              <w:rPr>
                <w:sz w:val="24"/>
                <w:szCs w:val="24"/>
              </w:rPr>
              <w:t>2</w:t>
            </w:r>
          </w:p>
        </w:tc>
        <w:tc>
          <w:tcPr>
            <w:tcW w:w="2439" w:type="dxa"/>
            <w:vAlign w:val="bottom"/>
          </w:tcPr>
          <w:p w:rsidR="00AD5D43" w:rsidRPr="00231BB6" w:rsidRDefault="00AD5D43" w:rsidP="002570E2">
            <w:pPr>
              <w:rPr>
                <w:color w:val="000000"/>
                <w:sz w:val="24"/>
                <w:szCs w:val="24"/>
              </w:rPr>
            </w:pPr>
            <w:r w:rsidRPr="00AD5D43">
              <w:rPr>
                <w:color w:val="000000"/>
                <w:sz w:val="24"/>
                <w:szCs w:val="24"/>
              </w:rPr>
              <w:t>Управление личными финансами и выбор банка</w:t>
            </w:r>
          </w:p>
        </w:tc>
        <w:tc>
          <w:tcPr>
            <w:tcW w:w="1401" w:type="dxa"/>
            <w:vAlign w:val="center"/>
          </w:tcPr>
          <w:p w:rsidR="00AD5D43" w:rsidRPr="00231BB6" w:rsidRDefault="002457A7" w:rsidP="00EB793E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11.09</w:t>
            </w:r>
          </w:p>
        </w:tc>
        <w:tc>
          <w:tcPr>
            <w:tcW w:w="1401" w:type="dxa"/>
            <w:vAlign w:val="center"/>
          </w:tcPr>
          <w:p w:rsidR="00AD5D43" w:rsidRPr="00231BB6" w:rsidRDefault="00AD5D43" w:rsidP="002570E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AD5D43" w:rsidRPr="00231BB6" w:rsidTr="00F52495">
        <w:trPr>
          <w:trHeight w:val="141"/>
        </w:trPr>
        <w:tc>
          <w:tcPr>
            <w:tcW w:w="993" w:type="dxa"/>
            <w:vMerge/>
          </w:tcPr>
          <w:p w:rsidR="00AD5D43" w:rsidRPr="00231BB6" w:rsidRDefault="00AD5D43" w:rsidP="002570E2">
            <w:pPr>
              <w:rPr>
                <w:sz w:val="24"/>
                <w:szCs w:val="24"/>
              </w:rPr>
            </w:pPr>
          </w:p>
        </w:tc>
        <w:tc>
          <w:tcPr>
            <w:tcW w:w="1715" w:type="dxa"/>
            <w:vMerge/>
          </w:tcPr>
          <w:p w:rsidR="00AD5D43" w:rsidRPr="00231BB6" w:rsidRDefault="00AD5D43" w:rsidP="002570E2">
            <w:pPr>
              <w:rPr>
                <w:sz w:val="24"/>
                <w:szCs w:val="24"/>
              </w:rPr>
            </w:pPr>
          </w:p>
        </w:tc>
        <w:tc>
          <w:tcPr>
            <w:tcW w:w="1502" w:type="dxa"/>
          </w:tcPr>
          <w:p w:rsidR="00AD5D43" w:rsidRPr="00231BB6" w:rsidRDefault="00AD5D43" w:rsidP="002570E2">
            <w:pPr>
              <w:jc w:val="center"/>
              <w:rPr>
                <w:sz w:val="24"/>
                <w:szCs w:val="24"/>
              </w:rPr>
            </w:pPr>
            <w:r w:rsidRPr="00231BB6">
              <w:rPr>
                <w:sz w:val="24"/>
                <w:szCs w:val="24"/>
              </w:rPr>
              <w:t>3</w:t>
            </w:r>
          </w:p>
        </w:tc>
        <w:tc>
          <w:tcPr>
            <w:tcW w:w="2439" w:type="dxa"/>
            <w:vAlign w:val="bottom"/>
          </w:tcPr>
          <w:p w:rsidR="00AD5D43" w:rsidRPr="00231BB6" w:rsidRDefault="00AD5D43" w:rsidP="002570E2">
            <w:pPr>
              <w:rPr>
                <w:color w:val="000000"/>
                <w:sz w:val="24"/>
                <w:szCs w:val="24"/>
              </w:rPr>
            </w:pPr>
            <w:r w:rsidRPr="00AD5D43">
              <w:rPr>
                <w:color w:val="000000"/>
                <w:sz w:val="24"/>
                <w:szCs w:val="24"/>
              </w:rPr>
              <w:t>Как сберечь накопления с помощью депозитов</w:t>
            </w:r>
          </w:p>
        </w:tc>
        <w:tc>
          <w:tcPr>
            <w:tcW w:w="1401" w:type="dxa"/>
            <w:vAlign w:val="center"/>
          </w:tcPr>
          <w:p w:rsidR="00AD5D43" w:rsidRPr="00231BB6" w:rsidRDefault="002457A7" w:rsidP="00EB793E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18.09</w:t>
            </w:r>
          </w:p>
        </w:tc>
        <w:tc>
          <w:tcPr>
            <w:tcW w:w="1401" w:type="dxa"/>
            <w:vAlign w:val="center"/>
          </w:tcPr>
          <w:p w:rsidR="00AD5D43" w:rsidRPr="00231BB6" w:rsidRDefault="00AD5D43" w:rsidP="002570E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AD5D43" w:rsidRPr="00231BB6" w:rsidTr="00F52495">
        <w:trPr>
          <w:trHeight w:val="141"/>
        </w:trPr>
        <w:tc>
          <w:tcPr>
            <w:tcW w:w="993" w:type="dxa"/>
            <w:vMerge/>
          </w:tcPr>
          <w:p w:rsidR="00AD5D43" w:rsidRPr="00231BB6" w:rsidRDefault="00AD5D43" w:rsidP="002570E2">
            <w:pPr>
              <w:rPr>
                <w:sz w:val="24"/>
                <w:szCs w:val="24"/>
              </w:rPr>
            </w:pPr>
          </w:p>
        </w:tc>
        <w:tc>
          <w:tcPr>
            <w:tcW w:w="1715" w:type="dxa"/>
            <w:vMerge/>
          </w:tcPr>
          <w:p w:rsidR="00AD5D43" w:rsidRPr="00231BB6" w:rsidRDefault="00AD5D43" w:rsidP="002570E2">
            <w:pPr>
              <w:rPr>
                <w:sz w:val="24"/>
                <w:szCs w:val="24"/>
              </w:rPr>
            </w:pPr>
          </w:p>
        </w:tc>
        <w:tc>
          <w:tcPr>
            <w:tcW w:w="1502" w:type="dxa"/>
          </w:tcPr>
          <w:p w:rsidR="00AD5D43" w:rsidRPr="00231BB6" w:rsidRDefault="00AD5D43" w:rsidP="002570E2">
            <w:pPr>
              <w:jc w:val="center"/>
              <w:rPr>
                <w:sz w:val="24"/>
                <w:szCs w:val="24"/>
              </w:rPr>
            </w:pPr>
            <w:r w:rsidRPr="00231BB6">
              <w:rPr>
                <w:sz w:val="24"/>
                <w:szCs w:val="24"/>
              </w:rPr>
              <w:t>4</w:t>
            </w:r>
          </w:p>
        </w:tc>
        <w:tc>
          <w:tcPr>
            <w:tcW w:w="2439" w:type="dxa"/>
            <w:vAlign w:val="bottom"/>
          </w:tcPr>
          <w:p w:rsidR="00AD5D43" w:rsidRPr="00231BB6" w:rsidRDefault="00AD5D43" w:rsidP="002570E2">
            <w:pPr>
              <w:rPr>
                <w:color w:val="000000"/>
                <w:sz w:val="24"/>
                <w:szCs w:val="24"/>
              </w:rPr>
            </w:pPr>
            <w:r w:rsidRPr="00AD5D43">
              <w:rPr>
                <w:color w:val="000000"/>
                <w:sz w:val="24"/>
                <w:szCs w:val="24"/>
              </w:rPr>
              <w:t>Как сберечь накопления с помощью депозитов</w:t>
            </w:r>
          </w:p>
        </w:tc>
        <w:tc>
          <w:tcPr>
            <w:tcW w:w="1401" w:type="dxa"/>
            <w:vAlign w:val="center"/>
          </w:tcPr>
          <w:p w:rsidR="00AD5D43" w:rsidRPr="00231BB6" w:rsidRDefault="002457A7" w:rsidP="002570E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25.11</w:t>
            </w:r>
          </w:p>
        </w:tc>
        <w:tc>
          <w:tcPr>
            <w:tcW w:w="1401" w:type="dxa"/>
            <w:vAlign w:val="center"/>
          </w:tcPr>
          <w:p w:rsidR="00AD5D43" w:rsidRPr="00231BB6" w:rsidRDefault="00AD5D43" w:rsidP="002570E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AD5D43" w:rsidRPr="00231BB6" w:rsidTr="00F52495">
        <w:trPr>
          <w:trHeight w:val="141"/>
        </w:trPr>
        <w:tc>
          <w:tcPr>
            <w:tcW w:w="993" w:type="dxa"/>
            <w:vMerge/>
          </w:tcPr>
          <w:p w:rsidR="00AD5D43" w:rsidRPr="00231BB6" w:rsidRDefault="00AD5D43" w:rsidP="002570E2">
            <w:pPr>
              <w:rPr>
                <w:sz w:val="24"/>
                <w:szCs w:val="24"/>
              </w:rPr>
            </w:pPr>
          </w:p>
        </w:tc>
        <w:tc>
          <w:tcPr>
            <w:tcW w:w="1715" w:type="dxa"/>
            <w:vMerge/>
          </w:tcPr>
          <w:p w:rsidR="00AD5D43" w:rsidRPr="00231BB6" w:rsidRDefault="00AD5D43" w:rsidP="002570E2">
            <w:pPr>
              <w:rPr>
                <w:sz w:val="24"/>
                <w:szCs w:val="24"/>
              </w:rPr>
            </w:pPr>
          </w:p>
        </w:tc>
        <w:tc>
          <w:tcPr>
            <w:tcW w:w="1502" w:type="dxa"/>
          </w:tcPr>
          <w:p w:rsidR="00AD5D43" w:rsidRPr="00231BB6" w:rsidRDefault="00AD5D43" w:rsidP="002570E2">
            <w:pPr>
              <w:jc w:val="center"/>
              <w:rPr>
                <w:sz w:val="24"/>
                <w:szCs w:val="24"/>
              </w:rPr>
            </w:pPr>
            <w:r w:rsidRPr="00231BB6">
              <w:rPr>
                <w:sz w:val="24"/>
                <w:szCs w:val="24"/>
              </w:rPr>
              <w:t>5</w:t>
            </w:r>
          </w:p>
        </w:tc>
        <w:tc>
          <w:tcPr>
            <w:tcW w:w="2439" w:type="dxa"/>
            <w:vAlign w:val="bottom"/>
          </w:tcPr>
          <w:p w:rsidR="00AD5D43" w:rsidRPr="00231BB6" w:rsidRDefault="00F52495" w:rsidP="002570E2">
            <w:pPr>
              <w:rPr>
                <w:color w:val="000000"/>
                <w:sz w:val="24"/>
                <w:szCs w:val="24"/>
              </w:rPr>
            </w:pPr>
            <w:r w:rsidRPr="00F52495">
              <w:rPr>
                <w:color w:val="000000"/>
                <w:sz w:val="24"/>
                <w:szCs w:val="24"/>
              </w:rPr>
              <w:t>Проценты по вкладу: большие и маленькие</w:t>
            </w:r>
          </w:p>
        </w:tc>
        <w:tc>
          <w:tcPr>
            <w:tcW w:w="1401" w:type="dxa"/>
            <w:vAlign w:val="center"/>
          </w:tcPr>
          <w:p w:rsidR="00AD5D43" w:rsidRPr="00231BB6" w:rsidRDefault="002457A7" w:rsidP="00EB793E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2.10</w:t>
            </w:r>
          </w:p>
        </w:tc>
        <w:tc>
          <w:tcPr>
            <w:tcW w:w="1401" w:type="dxa"/>
            <w:vAlign w:val="center"/>
          </w:tcPr>
          <w:p w:rsidR="00AD5D43" w:rsidRPr="00231BB6" w:rsidRDefault="00AD5D43" w:rsidP="002570E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AD5D43" w:rsidRPr="00231BB6" w:rsidTr="00F52495">
        <w:trPr>
          <w:trHeight w:val="141"/>
        </w:trPr>
        <w:tc>
          <w:tcPr>
            <w:tcW w:w="993" w:type="dxa"/>
            <w:vMerge/>
          </w:tcPr>
          <w:p w:rsidR="00AD5D43" w:rsidRPr="00231BB6" w:rsidRDefault="00AD5D43" w:rsidP="002570E2">
            <w:pPr>
              <w:rPr>
                <w:sz w:val="24"/>
                <w:szCs w:val="24"/>
              </w:rPr>
            </w:pPr>
          </w:p>
        </w:tc>
        <w:tc>
          <w:tcPr>
            <w:tcW w:w="1715" w:type="dxa"/>
            <w:vMerge/>
          </w:tcPr>
          <w:p w:rsidR="00AD5D43" w:rsidRPr="00231BB6" w:rsidRDefault="00AD5D43" w:rsidP="002570E2">
            <w:pPr>
              <w:rPr>
                <w:sz w:val="24"/>
                <w:szCs w:val="24"/>
              </w:rPr>
            </w:pPr>
          </w:p>
        </w:tc>
        <w:tc>
          <w:tcPr>
            <w:tcW w:w="1502" w:type="dxa"/>
          </w:tcPr>
          <w:p w:rsidR="00AD5D43" w:rsidRPr="00231BB6" w:rsidRDefault="00AD5D43" w:rsidP="002570E2">
            <w:pPr>
              <w:jc w:val="center"/>
              <w:rPr>
                <w:sz w:val="24"/>
                <w:szCs w:val="24"/>
              </w:rPr>
            </w:pPr>
            <w:r w:rsidRPr="00231BB6">
              <w:rPr>
                <w:sz w:val="24"/>
                <w:szCs w:val="24"/>
              </w:rPr>
              <w:t>6</w:t>
            </w:r>
          </w:p>
        </w:tc>
        <w:tc>
          <w:tcPr>
            <w:tcW w:w="2439" w:type="dxa"/>
            <w:vAlign w:val="bottom"/>
          </w:tcPr>
          <w:p w:rsidR="00AD5D43" w:rsidRPr="00231BB6" w:rsidRDefault="00F52495" w:rsidP="002570E2">
            <w:pPr>
              <w:rPr>
                <w:color w:val="000000"/>
                <w:sz w:val="24"/>
                <w:szCs w:val="24"/>
              </w:rPr>
            </w:pPr>
            <w:r w:rsidRPr="00F52495">
              <w:rPr>
                <w:color w:val="000000"/>
                <w:sz w:val="24"/>
                <w:szCs w:val="24"/>
              </w:rPr>
              <w:t>Проценты по вкладу: большие и маленькие</w:t>
            </w:r>
          </w:p>
        </w:tc>
        <w:tc>
          <w:tcPr>
            <w:tcW w:w="1401" w:type="dxa"/>
            <w:vAlign w:val="center"/>
          </w:tcPr>
          <w:p w:rsidR="00AD5D43" w:rsidRPr="00231BB6" w:rsidRDefault="002457A7" w:rsidP="002570E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9.10</w:t>
            </w:r>
          </w:p>
        </w:tc>
        <w:tc>
          <w:tcPr>
            <w:tcW w:w="1401" w:type="dxa"/>
            <w:vAlign w:val="center"/>
          </w:tcPr>
          <w:p w:rsidR="00AD5D43" w:rsidRPr="00231BB6" w:rsidRDefault="00AD5D43" w:rsidP="002570E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AD5D43" w:rsidRPr="00231BB6" w:rsidTr="00F52495">
        <w:trPr>
          <w:trHeight w:val="141"/>
        </w:trPr>
        <w:tc>
          <w:tcPr>
            <w:tcW w:w="993" w:type="dxa"/>
            <w:vMerge/>
          </w:tcPr>
          <w:p w:rsidR="00AD5D43" w:rsidRPr="00231BB6" w:rsidRDefault="00AD5D43" w:rsidP="002570E2">
            <w:pPr>
              <w:rPr>
                <w:sz w:val="24"/>
                <w:szCs w:val="24"/>
              </w:rPr>
            </w:pPr>
          </w:p>
        </w:tc>
        <w:tc>
          <w:tcPr>
            <w:tcW w:w="1715" w:type="dxa"/>
            <w:vMerge/>
          </w:tcPr>
          <w:p w:rsidR="00AD5D43" w:rsidRPr="00231BB6" w:rsidRDefault="00AD5D43" w:rsidP="002570E2">
            <w:pPr>
              <w:rPr>
                <w:sz w:val="24"/>
                <w:szCs w:val="24"/>
              </w:rPr>
            </w:pPr>
          </w:p>
        </w:tc>
        <w:tc>
          <w:tcPr>
            <w:tcW w:w="1502" w:type="dxa"/>
          </w:tcPr>
          <w:p w:rsidR="00AD5D43" w:rsidRPr="00231BB6" w:rsidRDefault="00AD5D43" w:rsidP="002570E2">
            <w:pPr>
              <w:jc w:val="center"/>
              <w:rPr>
                <w:sz w:val="24"/>
                <w:szCs w:val="24"/>
              </w:rPr>
            </w:pPr>
            <w:r w:rsidRPr="00231BB6">
              <w:rPr>
                <w:sz w:val="24"/>
                <w:szCs w:val="24"/>
              </w:rPr>
              <w:t>7</w:t>
            </w:r>
          </w:p>
        </w:tc>
        <w:tc>
          <w:tcPr>
            <w:tcW w:w="2439" w:type="dxa"/>
            <w:vAlign w:val="bottom"/>
          </w:tcPr>
          <w:p w:rsidR="00AD5D43" w:rsidRPr="00231BB6" w:rsidRDefault="00F52495" w:rsidP="002570E2">
            <w:pPr>
              <w:rPr>
                <w:color w:val="000000"/>
                <w:sz w:val="24"/>
                <w:szCs w:val="24"/>
              </w:rPr>
            </w:pPr>
            <w:r w:rsidRPr="00F52495">
              <w:rPr>
                <w:color w:val="000000"/>
                <w:sz w:val="24"/>
                <w:szCs w:val="24"/>
              </w:rPr>
              <w:t>Банки и золото: как сохранить сбережения в драгоценных металлах</w:t>
            </w:r>
          </w:p>
        </w:tc>
        <w:tc>
          <w:tcPr>
            <w:tcW w:w="1401" w:type="dxa"/>
            <w:vAlign w:val="center"/>
          </w:tcPr>
          <w:p w:rsidR="00AD5D43" w:rsidRPr="00231BB6" w:rsidRDefault="002457A7" w:rsidP="002570E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16.10</w:t>
            </w:r>
          </w:p>
        </w:tc>
        <w:tc>
          <w:tcPr>
            <w:tcW w:w="1401" w:type="dxa"/>
            <w:vAlign w:val="center"/>
          </w:tcPr>
          <w:p w:rsidR="00AD5D43" w:rsidRPr="00231BB6" w:rsidRDefault="00AD5D43" w:rsidP="002570E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AD5D43" w:rsidRPr="00231BB6" w:rsidTr="00F52495">
        <w:trPr>
          <w:trHeight w:val="141"/>
        </w:trPr>
        <w:tc>
          <w:tcPr>
            <w:tcW w:w="993" w:type="dxa"/>
            <w:vMerge/>
          </w:tcPr>
          <w:p w:rsidR="00AD5D43" w:rsidRPr="00231BB6" w:rsidRDefault="00AD5D43" w:rsidP="002570E2">
            <w:pPr>
              <w:rPr>
                <w:sz w:val="24"/>
                <w:szCs w:val="24"/>
              </w:rPr>
            </w:pPr>
          </w:p>
        </w:tc>
        <w:tc>
          <w:tcPr>
            <w:tcW w:w="1715" w:type="dxa"/>
            <w:vMerge/>
          </w:tcPr>
          <w:p w:rsidR="00AD5D43" w:rsidRPr="00231BB6" w:rsidRDefault="00AD5D43" w:rsidP="002570E2">
            <w:pPr>
              <w:rPr>
                <w:sz w:val="24"/>
                <w:szCs w:val="24"/>
              </w:rPr>
            </w:pPr>
          </w:p>
        </w:tc>
        <w:tc>
          <w:tcPr>
            <w:tcW w:w="1502" w:type="dxa"/>
          </w:tcPr>
          <w:p w:rsidR="00AD5D43" w:rsidRPr="00231BB6" w:rsidRDefault="00AD5D43" w:rsidP="002570E2">
            <w:pPr>
              <w:jc w:val="center"/>
              <w:rPr>
                <w:sz w:val="24"/>
                <w:szCs w:val="24"/>
              </w:rPr>
            </w:pPr>
            <w:r w:rsidRPr="00231BB6">
              <w:rPr>
                <w:sz w:val="24"/>
                <w:szCs w:val="24"/>
              </w:rPr>
              <w:t>8</w:t>
            </w:r>
          </w:p>
        </w:tc>
        <w:tc>
          <w:tcPr>
            <w:tcW w:w="2439" w:type="dxa"/>
            <w:vAlign w:val="bottom"/>
          </w:tcPr>
          <w:p w:rsidR="00AD5D43" w:rsidRPr="00231BB6" w:rsidRDefault="00F52495" w:rsidP="002570E2">
            <w:pPr>
              <w:rPr>
                <w:color w:val="000000"/>
                <w:sz w:val="24"/>
                <w:szCs w:val="24"/>
              </w:rPr>
            </w:pPr>
            <w:r w:rsidRPr="00F52495">
              <w:rPr>
                <w:color w:val="000000"/>
                <w:sz w:val="24"/>
                <w:szCs w:val="24"/>
              </w:rPr>
              <w:t>Банки и золото: как сохранить сбережения в драгоценных металлах</w:t>
            </w:r>
          </w:p>
        </w:tc>
        <w:tc>
          <w:tcPr>
            <w:tcW w:w="1401" w:type="dxa"/>
            <w:vAlign w:val="center"/>
          </w:tcPr>
          <w:p w:rsidR="00AD5D43" w:rsidRPr="00231BB6" w:rsidRDefault="002457A7" w:rsidP="002570E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23.10</w:t>
            </w:r>
          </w:p>
        </w:tc>
        <w:tc>
          <w:tcPr>
            <w:tcW w:w="1401" w:type="dxa"/>
            <w:vAlign w:val="center"/>
          </w:tcPr>
          <w:p w:rsidR="00AD5D43" w:rsidRPr="00231BB6" w:rsidRDefault="00AD5D43" w:rsidP="002570E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AD5D43" w:rsidRPr="00231BB6" w:rsidTr="00F52495">
        <w:trPr>
          <w:trHeight w:val="141"/>
        </w:trPr>
        <w:tc>
          <w:tcPr>
            <w:tcW w:w="993" w:type="dxa"/>
            <w:vMerge/>
          </w:tcPr>
          <w:p w:rsidR="00AD5D43" w:rsidRPr="00231BB6" w:rsidRDefault="00AD5D43" w:rsidP="002570E2">
            <w:pPr>
              <w:rPr>
                <w:sz w:val="24"/>
                <w:szCs w:val="24"/>
              </w:rPr>
            </w:pPr>
          </w:p>
        </w:tc>
        <w:tc>
          <w:tcPr>
            <w:tcW w:w="1715" w:type="dxa"/>
            <w:vMerge/>
          </w:tcPr>
          <w:p w:rsidR="00AD5D43" w:rsidRPr="00231BB6" w:rsidRDefault="00AD5D43" w:rsidP="002570E2">
            <w:pPr>
              <w:rPr>
                <w:sz w:val="24"/>
                <w:szCs w:val="24"/>
              </w:rPr>
            </w:pPr>
          </w:p>
        </w:tc>
        <w:tc>
          <w:tcPr>
            <w:tcW w:w="1502" w:type="dxa"/>
          </w:tcPr>
          <w:p w:rsidR="00AD5D43" w:rsidRPr="00231BB6" w:rsidRDefault="00AD5D43" w:rsidP="002570E2">
            <w:pPr>
              <w:jc w:val="center"/>
              <w:rPr>
                <w:sz w:val="24"/>
                <w:szCs w:val="24"/>
              </w:rPr>
            </w:pPr>
            <w:r w:rsidRPr="00231BB6">
              <w:rPr>
                <w:sz w:val="24"/>
                <w:szCs w:val="24"/>
              </w:rPr>
              <w:t>9</w:t>
            </w:r>
          </w:p>
        </w:tc>
        <w:tc>
          <w:tcPr>
            <w:tcW w:w="2439" w:type="dxa"/>
            <w:vAlign w:val="bottom"/>
          </w:tcPr>
          <w:p w:rsidR="00AD5D43" w:rsidRPr="00231BB6" w:rsidRDefault="00F52495" w:rsidP="002570E2">
            <w:pPr>
              <w:rPr>
                <w:color w:val="000000"/>
                <w:sz w:val="24"/>
                <w:szCs w:val="24"/>
              </w:rPr>
            </w:pPr>
            <w:r w:rsidRPr="00F52495">
              <w:rPr>
                <w:color w:val="000000"/>
                <w:sz w:val="24"/>
                <w:szCs w:val="24"/>
              </w:rPr>
              <w:t>Кредит: зачем он нужен и где его получить</w:t>
            </w:r>
          </w:p>
        </w:tc>
        <w:tc>
          <w:tcPr>
            <w:tcW w:w="1401" w:type="dxa"/>
            <w:vAlign w:val="center"/>
          </w:tcPr>
          <w:p w:rsidR="00AD5D43" w:rsidRPr="00231BB6" w:rsidRDefault="00AD5D43" w:rsidP="002570E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01" w:type="dxa"/>
            <w:vAlign w:val="center"/>
          </w:tcPr>
          <w:p w:rsidR="00AD5D43" w:rsidRPr="00231BB6" w:rsidRDefault="00AD5D43" w:rsidP="002570E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AD5D43" w:rsidRPr="00231BB6" w:rsidTr="00F52495">
        <w:trPr>
          <w:trHeight w:val="141"/>
        </w:trPr>
        <w:tc>
          <w:tcPr>
            <w:tcW w:w="993" w:type="dxa"/>
            <w:vMerge/>
          </w:tcPr>
          <w:p w:rsidR="00AD5D43" w:rsidRPr="00231BB6" w:rsidRDefault="00AD5D43" w:rsidP="002570E2">
            <w:pPr>
              <w:rPr>
                <w:sz w:val="24"/>
                <w:szCs w:val="24"/>
              </w:rPr>
            </w:pPr>
          </w:p>
        </w:tc>
        <w:tc>
          <w:tcPr>
            <w:tcW w:w="1715" w:type="dxa"/>
            <w:vMerge/>
          </w:tcPr>
          <w:p w:rsidR="00AD5D43" w:rsidRPr="00231BB6" w:rsidRDefault="00AD5D43" w:rsidP="002570E2">
            <w:pPr>
              <w:rPr>
                <w:sz w:val="24"/>
                <w:szCs w:val="24"/>
              </w:rPr>
            </w:pPr>
          </w:p>
        </w:tc>
        <w:tc>
          <w:tcPr>
            <w:tcW w:w="1502" w:type="dxa"/>
          </w:tcPr>
          <w:p w:rsidR="00AD5D43" w:rsidRPr="00231BB6" w:rsidRDefault="00AD5D43" w:rsidP="002570E2">
            <w:pPr>
              <w:jc w:val="center"/>
              <w:rPr>
                <w:sz w:val="24"/>
                <w:szCs w:val="24"/>
              </w:rPr>
            </w:pPr>
            <w:r w:rsidRPr="00231BB6">
              <w:rPr>
                <w:sz w:val="24"/>
                <w:szCs w:val="24"/>
              </w:rPr>
              <w:t>10</w:t>
            </w:r>
          </w:p>
        </w:tc>
        <w:tc>
          <w:tcPr>
            <w:tcW w:w="2439" w:type="dxa"/>
            <w:vAlign w:val="bottom"/>
          </w:tcPr>
          <w:p w:rsidR="00AD5D43" w:rsidRPr="00231BB6" w:rsidRDefault="00F52495" w:rsidP="002570E2">
            <w:pPr>
              <w:rPr>
                <w:color w:val="000000"/>
                <w:sz w:val="24"/>
                <w:szCs w:val="24"/>
              </w:rPr>
            </w:pPr>
            <w:r w:rsidRPr="00F52495">
              <w:rPr>
                <w:color w:val="000000"/>
                <w:sz w:val="24"/>
                <w:szCs w:val="24"/>
              </w:rPr>
              <w:t>Кредит: зачем он нужен и где его получить</w:t>
            </w:r>
          </w:p>
        </w:tc>
        <w:tc>
          <w:tcPr>
            <w:tcW w:w="1401" w:type="dxa"/>
            <w:vAlign w:val="center"/>
          </w:tcPr>
          <w:p w:rsidR="00AD5D43" w:rsidRPr="00231BB6" w:rsidRDefault="00AD5D43" w:rsidP="002570E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01" w:type="dxa"/>
            <w:vAlign w:val="center"/>
          </w:tcPr>
          <w:p w:rsidR="00AD5D43" w:rsidRPr="00231BB6" w:rsidRDefault="00AD5D43" w:rsidP="002570E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AD5D43" w:rsidRPr="00231BB6" w:rsidTr="00F52495">
        <w:trPr>
          <w:trHeight w:val="141"/>
        </w:trPr>
        <w:tc>
          <w:tcPr>
            <w:tcW w:w="993" w:type="dxa"/>
            <w:vMerge/>
          </w:tcPr>
          <w:p w:rsidR="00AD5D43" w:rsidRPr="00231BB6" w:rsidRDefault="00AD5D43" w:rsidP="002570E2">
            <w:pPr>
              <w:rPr>
                <w:sz w:val="24"/>
                <w:szCs w:val="24"/>
              </w:rPr>
            </w:pPr>
          </w:p>
        </w:tc>
        <w:tc>
          <w:tcPr>
            <w:tcW w:w="1715" w:type="dxa"/>
            <w:vMerge/>
          </w:tcPr>
          <w:p w:rsidR="00AD5D43" w:rsidRPr="00231BB6" w:rsidRDefault="00AD5D43" w:rsidP="002570E2">
            <w:pPr>
              <w:rPr>
                <w:sz w:val="24"/>
                <w:szCs w:val="24"/>
              </w:rPr>
            </w:pPr>
          </w:p>
        </w:tc>
        <w:tc>
          <w:tcPr>
            <w:tcW w:w="1502" w:type="dxa"/>
          </w:tcPr>
          <w:p w:rsidR="00AD5D43" w:rsidRPr="00231BB6" w:rsidRDefault="00AD5D43" w:rsidP="002570E2">
            <w:pPr>
              <w:jc w:val="center"/>
              <w:rPr>
                <w:sz w:val="24"/>
                <w:szCs w:val="24"/>
              </w:rPr>
            </w:pPr>
            <w:r w:rsidRPr="00231BB6">
              <w:rPr>
                <w:sz w:val="24"/>
                <w:szCs w:val="24"/>
              </w:rPr>
              <w:t>11</w:t>
            </w:r>
          </w:p>
        </w:tc>
        <w:tc>
          <w:tcPr>
            <w:tcW w:w="2439" w:type="dxa"/>
            <w:vAlign w:val="bottom"/>
          </w:tcPr>
          <w:p w:rsidR="00AD5D43" w:rsidRPr="00231BB6" w:rsidRDefault="00F52495" w:rsidP="002570E2">
            <w:pPr>
              <w:rPr>
                <w:color w:val="000000"/>
                <w:sz w:val="24"/>
                <w:szCs w:val="24"/>
              </w:rPr>
            </w:pPr>
            <w:r w:rsidRPr="00F52495">
              <w:rPr>
                <w:color w:val="000000"/>
                <w:sz w:val="24"/>
                <w:szCs w:val="24"/>
              </w:rPr>
              <w:t>Какой кредит выбрать и какие условия кредитования предпочесть</w:t>
            </w:r>
          </w:p>
        </w:tc>
        <w:tc>
          <w:tcPr>
            <w:tcW w:w="1401" w:type="dxa"/>
            <w:vAlign w:val="center"/>
          </w:tcPr>
          <w:p w:rsidR="00AD5D43" w:rsidRPr="00231BB6" w:rsidRDefault="00AD5D43" w:rsidP="002570E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01" w:type="dxa"/>
            <w:vAlign w:val="center"/>
          </w:tcPr>
          <w:p w:rsidR="00AD5D43" w:rsidRPr="00231BB6" w:rsidRDefault="00AD5D43" w:rsidP="002570E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AD5D43" w:rsidRPr="00231BB6" w:rsidTr="00F52495">
        <w:trPr>
          <w:trHeight w:val="141"/>
        </w:trPr>
        <w:tc>
          <w:tcPr>
            <w:tcW w:w="993" w:type="dxa"/>
            <w:vMerge/>
          </w:tcPr>
          <w:p w:rsidR="00AD5D43" w:rsidRPr="00231BB6" w:rsidRDefault="00AD5D43" w:rsidP="002570E2">
            <w:pPr>
              <w:rPr>
                <w:sz w:val="24"/>
                <w:szCs w:val="24"/>
              </w:rPr>
            </w:pPr>
          </w:p>
        </w:tc>
        <w:tc>
          <w:tcPr>
            <w:tcW w:w="1715" w:type="dxa"/>
            <w:vMerge/>
          </w:tcPr>
          <w:p w:rsidR="00AD5D43" w:rsidRPr="00231BB6" w:rsidRDefault="00AD5D43" w:rsidP="002570E2">
            <w:pPr>
              <w:rPr>
                <w:sz w:val="24"/>
                <w:szCs w:val="24"/>
              </w:rPr>
            </w:pPr>
          </w:p>
        </w:tc>
        <w:tc>
          <w:tcPr>
            <w:tcW w:w="1502" w:type="dxa"/>
          </w:tcPr>
          <w:p w:rsidR="00AD5D43" w:rsidRPr="00231BB6" w:rsidRDefault="00AD5D43" w:rsidP="002570E2">
            <w:pPr>
              <w:jc w:val="center"/>
              <w:rPr>
                <w:sz w:val="24"/>
                <w:szCs w:val="24"/>
              </w:rPr>
            </w:pPr>
            <w:r w:rsidRPr="00231BB6">
              <w:rPr>
                <w:sz w:val="24"/>
                <w:szCs w:val="24"/>
              </w:rPr>
              <w:t>12</w:t>
            </w:r>
          </w:p>
        </w:tc>
        <w:tc>
          <w:tcPr>
            <w:tcW w:w="2439" w:type="dxa"/>
            <w:vAlign w:val="bottom"/>
          </w:tcPr>
          <w:p w:rsidR="00AD5D43" w:rsidRPr="00231BB6" w:rsidRDefault="00F52495" w:rsidP="002570E2">
            <w:pPr>
              <w:rPr>
                <w:color w:val="000000"/>
                <w:sz w:val="24"/>
                <w:szCs w:val="24"/>
              </w:rPr>
            </w:pPr>
            <w:r w:rsidRPr="00F52495">
              <w:rPr>
                <w:color w:val="000000"/>
                <w:sz w:val="24"/>
                <w:szCs w:val="24"/>
              </w:rPr>
              <w:t>Какой кредит выбрать и какие условия кредитования предпочесть</w:t>
            </w:r>
          </w:p>
        </w:tc>
        <w:tc>
          <w:tcPr>
            <w:tcW w:w="1401" w:type="dxa"/>
            <w:vAlign w:val="center"/>
          </w:tcPr>
          <w:p w:rsidR="00AD5D43" w:rsidRPr="00231BB6" w:rsidRDefault="00AD5D43" w:rsidP="002570E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01" w:type="dxa"/>
            <w:vAlign w:val="center"/>
          </w:tcPr>
          <w:p w:rsidR="00AD5D43" w:rsidRPr="00231BB6" w:rsidRDefault="00AD5D43" w:rsidP="002570E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AD5D43" w:rsidRPr="00231BB6" w:rsidTr="00F52495">
        <w:trPr>
          <w:trHeight w:val="141"/>
        </w:trPr>
        <w:tc>
          <w:tcPr>
            <w:tcW w:w="993" w:type="dxa"/>
            <w:vMerge/>
          </w:tcPr>
          <w:p w:rsidR="00AD5D43" w:rsidRPr="00231BB6" w:rsidRDefault="00AD5D43" w:rsidP="002570E2">
            <w:pPr>
              <w:rPr>
                <w:sz w:val="24"/>
                <w:szCs w:val="24"/>
              </w:rPr>
            </w:pPr>
          </w:p>
        </w:tc>
        <w:tc>
          <w:tcPr>
            <w:tcW w:w="1715" w:type="dxa"/>
            <w:vMerge/>
          </w:tcPr>
          <w:p w:rsidR="00AD5D43" w:rsidRPr="00231BB6" w:rsidRDefault="00AD5D43" w:rsidP="002570E2">
            <w:pPr>
              <w:rPr>
                <w:sz w:val="24"/>
                <w:szCs w:val="24"/>
              </w:rPr>
            </w:pPr>
          </w:p>
        </w:tc>
        <w:tc>
          <w:tcPr>
            <w:tcW w:w="1502" w:type="dxa"/>
          </w:tcPr>
          <w:p w:rsidR="00AD5D43" w:rsidRPr="00231BB6" w:rsidRDefault="00AD5D43" w:rsidP="002570E2">
            <w:pPr>
              <w:jc w:val="center"/>
              <w:rPr>
                <w:sz w:val="24"/>
                <w:szCs w:val="24"/>
              </w:rPr>
            </w:pPr>
            <w:r w:rsidRPr="00231BB6">
              <w:rPr>
                <w:sz w:val="24"/>
                <w:szCs w:val="24"/>
              </w:rPr>
              <w:t>13</w:t>
            </w:r>
          </w:p>
        </w:tc>
        <w:tc>
          <w:tcPr>
            <w:tcW w:w="2439" w:type="dxa"/>
            <w:vAlign w:val="bottom"/>
          </w:tcPr>
          <w:p w:rsidR="00AD5D43" w:rsidRPr="00231BB6" w:rsidRDefault="00F52495" w:rsidP="002570E2">
            <w:pPr>
              <w:rPr>
                <w:color w:val="000000"/>
                <w:sz w:val="24"/>
                <w:szCs w:val="24"/>
              </w:rPr>
            </w:pPr>
            <w:r w:rsidRPr="00F52495">
              <w:rPr>
                <w:color w:val="000000"/>
                <w:sz w:val="24"/>
                <w:szCs w:val="24"/>
              </w:rPr>
              <w:t>Как управлять деньгами с помощью банковской карты</w:t>
            </w:r>
          </w:p>
        </w:tc>
        <w:tc>
          <w:tcPr>
            <w:tcW w:w="1401" w:type="dxa"/>
            <w:vAlign w:val="center"/>
          </w:tcPr>
          <w:p w:rsidR="00AD5D43" w:rsidRPr="00231BB6" w:rsidRDefault="00AD5D43" w:rsidP="002570E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01" w:type="dxa"/>
            <w:vAlign w:val="center"/>
          </w:tcPr>
          <w:p w:rsidR="00AD5D43" w:rsidRPr="00231BB6" w:rsidRDefault="00AD5D43" w:rsidP="002570E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AD5D43" w:rsidRPr="00231BB6" w:rsidTr="00F52495">
        <w:trPr>
          <w:trHeight w:val="141"/>
        </w:trPr>
        <w:tc>
          <w:tcPr>
            <w:tcW w:w="993" w:type="dxa"/>
            <w:vMerge/>
          </w:tcPr>
          <w:p w:rsidR="00AD5D43" w:rsidRPr="00231BB6" w:rsidRDefault="00AD5D43" w:rsidP="002570E2">
            <w:pPr>
              <w:rPr>
                <w:sz w:val="24"/>
                <w:szCs w:val="24"/>
              </w:rPr>
            </w:pPr>
          </w:p>
        </w:tc>
        <w:tc>
          <w:tcPr>
            <w:tcW w:w="1715" w:type="dxa"/>
            <w:vMerge/>
          </w:tcPr>
          <w:p w:rsidR="00AD5D43" w:rsidRPr="00231BB6" w:rsidRDefault="00AD5D43" w:rsidP="002570E2">
            <w:pPr>
              <w:rPr>
                <w:sz w:val="24"/>
                <w:szCs w:val="24"/>
              </w:rPr>
            </w:pPr>
          </w:p>
        </w:tc>
        <w:tc>
          <w:tcPr>
            <w:tcW w:w="1502" w:type="dxa"/>
          </w:tcPr>
          <w:p w:rsidR="00AD5D43" w:rsidRPr="00231BB6" w:rsidRDefault="00AD5D43" w:rsidP="002570E2">
            <w:pPr>
              <w:jc w:val="center"/>
              <w:rPr>
                <w:sz w:val="24"/>
                <w:szCs w:val="24"/>
              </w:rPr>
            </w:pPr>
            <w:r w:rsidRPr="00231BB6">
              <w:rPr>
                <w:sz w:val="24"/>
                <w:szCs w:val="24"/>
              </w:rPr>
              <w:t>14</w:t>
            </w:r>
          </w:p>
        </w:tc>
        <w:tc>
          <w:tcPr>
            <w:tcW w:w="2439" w:type="dxa"/>
            <w:vAlign w:val="bottom"/>
          </w:tcPr>
          <w:p w:rsidR="00AD5D43" w:rsidRPr="00231BB6" w:rsidRDefault="00F52495" w:rsidP="002570E2">
            <w:pPr>
              <w:rPr>
                <w:color w:val="000000"/>
                <w:sz w:val="24"/>
                <w:szCs w:val="24"/>
              </w:rPr>
            </w:pPr>
            <w:r w:rsidRPr="00F52495">
              <w:rPr>
                <w:color w:val="000000"/>
                <w:sz w:val="24"/>
                <w:szCs w:val="24"/>
              </w:rPr>
              <w:t>Как управлять деньгами с помощью банковской карты</w:t>
            </w:r>
          </w:p>
        </w:tc>
        <w:tc>
          <w:tcPr>
            <w:tcW w:w="1401" w:type="dxa"/>
            <w:vAlign w:val="center"/>
          </w:tcPr>
          <w:p w:rsidR="00AD5D43" w:rsidRPr="00231BB6" w:rsidRDefault="00AD5D43" w:rsidP="002570E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01" w:type="dxa"/>
            <w:vAlign w:val="center"/>
          </w:tcPr>
          <w:p w:rsidR="00AD5D43" w:rsidRPr="00231BB6" w:rsidRDefault="00AD5D43" w:rsidP="002570E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AD5D43" w:rsidRPr="00231BB6" w:rsidTr="00F52495">
        <w:trPr>
          <w:trHeight w:val="816"/>
        </w:trPr>
        <w:tc>
          <w:tcPr>
            <w:tcW w:w="993" w:type="dxa"/>
            <w:vMerge w:val="restart"/>
          </w:tcPr>
          <w:p w:rsidR="00AD5D43" w:rsidRPr="00231BB6" w:rsidRDefault="00AD5D43" w:rsidP="002570E2">
            <w:pPr>
              <w:rPr>
                <w:sz w:val="24"/>
                <w:szCs w:val="24"/>
              </w:rPr>
            </w:pPr>
            <w:r w:rsidRPr="00231BB6">
              <w:rPr>
                <w:sz w:val="24"/>
                <w:szCs w:val="24"/>
              </w:rPr>
              <w:lastRenderedPageBreak/>
              <w:t>2.</w:t>
            </w:r>
          </w:p>
        </w:tc>
        <w:tc>
          <w:tcPr>
            <w:tcW w:w="1715" w:type="dxa"/>
            <w:vMerge w:val="restart"/>
          </w:tcPr>
          <w:p w:rsidR="00AD5D43" w:rsidRPr="00231BB6" w:rsidRDefault="00AD5D43" w:rsidP="002570E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Фондовый рынок: как его использовать для роста доходов</w:t>
            </w:r>
          </w:p>
        </w:tc>
        <w:tc>
          <w:tcPr>
            <w:tcW w:w="1502" w:type="dxa"/>
          </w:tcPr>
          <w:p w:rsidR="00AD5D43" w:rsidRPr="00231BB6" w:rsidRDefault="00F52495" w:rsidP="002570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2439" w:type="dxa"/>
            <w:vAlign w:val="bottom"/>
          </w:tcPr>
          <w:p w:rsidR="00AD5D43" w:rsidRPr="00231BB6" w:rsidRDefault="00F52495" w:rsidP="002570E2">
            <w:pPr>
              <w:rPr>
                <w:color w:val="000000"/>
                <w:sz w:val="24"/>
                <w:szCs w:val="24"/>
              </w:rPr>
            </w:pPr>
            <w:r w:rsidRPr="00F52495">
              <w:rPr>
                <w:color w:val="000000"/>
                <w:sz w:val="24"/>
                <w:szCs w:val="24"/>
              </w:rPr>
              <w:t>Финансовые риски и стратегии инвестирования</w:t>
            </w:r>
          </w:p>
        </w:tc>
        <w:tc>
          <w:tcPr>
            <w:tcW w:w="1401" w:type="dxa"/>
            <w:vAlign w:val="center"/>
          </w:tcPr>
          <w:p w:rsidR="00AD5D43" w:rsidRPr="00231BB6" w:rsidRDefault="00AD5D43" w:rsidP="002570E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01" w:type="dxa"/>
            <w:vAlign w:val="center"/>
          </w:tcPr>
          <w:p w:rsidR="00AD5D43" w:rsidRPr="00231BB6" w:rsidRDefault="00AD5D43" w:rsidP="002570E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AD5D43" w:rsidRPr="00231BB6" w:rsidTr="00F52495">
        <w:trPr>
          <w:trHeight w:val="816"/>
        </w:trPr>
        <w:tc>
          <w:tcPr>
            <w:tcW w:w="993" w:type="dxa"/>
            <w:vMerge/>
          </w:tcPr>
          <w:p w:rsidR="00AD5D43" w:rsidRPr="00231BB6" w:rsidRDefault="00AD5D43" w:rsidP="002570E2">
            <w:pPr>
              <w:rPr>
                <w:sz w:val="24"/>
                <w:szCs w:val="24"/>
              </w:rPr>
            </w:pPr>
          </w:p>
        </w:tc>
        <w:tc>
          <w:tcPr>
            <w:tcW w:w="1715" w:type="dxa"/>
            <w:vMerge/>
          </w:tcPr>
          <w:p w:rsidR="00AD5D43" w:rsidRPr="00231BB6" w:rsidRDefault="00AD5D43" w:rsidP="002570E2">
            <w:pPr>
              <w:rPr>
                <w:sz w:val="24"/>
                <w:szCs w:val="24"/>
              </w:rPr>
            </w:pPr>
          </w:p>
        </w:tc>
        <w:tc>
          <w:tcPr>
            <w:tcW w:w="1502" w:type="dxa"/>
          </w:tcPr>
          <w:p w:rsidR="00AD5D43" w:rsidRPr="00231BB6" w:rsidRDefault="00F52495" w:rsidP="002570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2439" w:type="dxa"/>
            <w:vAlign w:val="bottom"/>
          </w:tcPr>
          <w:p w:rsidR="00AD5D43" w:rsidRPr="00231BB6" w:rsidRDefault="00F52495" w:rsidP="002570E2">
            <w:pPr>
              <w:rPr>
                <w:color w:val="000000"/>
                <w:sz w:val="24"/>
                <w:szCs w:val="24"/>
              </w:rPr>
            </w:pPr>
            <w:r w:rsidRPr="00F52495">
              <w:rPr>
                <w:color w:val="000000"/>
                <w:sz w:val="24"/>
                <w:szCs w:val="24"/>
              </w:rPr>
              <w:t>Финансовые риски и стратегии инвестирования</w:t>
            </w:r>
          </w:p>
        </w:tc>
        <w:tc>
          <w:tcPr>
            <w:tcW w:w="1401" w:type="dxa"/>
            <w:vAlign w:val="center"/>
          </w:tcPr>
          <w:p w:rsidR="00AD5D43" w:rsidRPr="00231BB6" w:rsidRDefault="00AD5D43" w:rsidP="002570E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01" w:type="dxa"/>
            <w:vAlign w:val="center"/>
          </w:tcPr>
          <w:p w:rsidR="00AD5D43" w:rsidRPr="00231BB6" w:rsidRDefault="00AD5D43" w:rsidP="002570E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AD5D43" w:rsidRPr="00231BB6" w:rsidTr="00F52495">
        <w:trPr>
          <w:trHeight w:val="816"/>
        </w:trPr>
        <w:tc>
          <w:tcPr>
            <w:tcW w:w="993" w:type="dxa"/>
            <w:vMerge/>
          </w:tcPr>
          <w:p w:rsidR="00AD5D43" w:rsidRPr="00231BB6" w:rsidRDefault="00AD5D43" w:rsidP="002570E2">
            <w:pPr>
              <w:rPr>
                <w:sz w:val="24"/>
                <w:szCs w:val="24"/>
              </w:rPr>
            </w:pPr>
          </w:p>
        </w:tc>
        <w:tc>
          <w:tcPr>
            <w:tcW w:w="1715" w:type="dxa"/>
            <w:vMerge/>
          </w:tcPr>
          <w:p w:rsidR="00AD5D43" w:rsidRPr="00231BB6" w:rsidRDefault="00AD5D43" w:rsidP="002570E2">
            <w:pPr>
              <w:rPr>
                <w:sz w:val="24"/>
                <w:szCs w:val="24"/>
              </w:rPr>
            </w:pPr>
          </w:p>
        </w:tc>
        <w:tc>
          <w:tcPr>
            <w:tcW w:w="1502" w:type="dxa"/>
          </w:tcPr>
          <w:p w:rsidR="00AD5D43" w:rsidRPr="00231BB6" w:rsidRDefault="00F52495" w:rsidP="002570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2439" w:type="dxa"/>
            <w:vAlign w:val="bottom"/>
          </w:tcPr>
          <w:p w:rsidR="00AD5D43" w:rsidRPr="00231BB6" w:rsidRDefault="00F52495" w:rsidP="002570E2">
            <w:pPr>
              <w:rPr>
                <w:color w:val="000000"/>
                <w:sz w:val="24"/>
                <w:szCs w:val="24"/>
              </w:rPr>
            </w:pPr>
            <w:r w:rsidRPr="00F52495">
              <w:rPr>
                <w:color w:val="000000"/>
                <w:sz w:val="24"/>
                <w:szCs w:val="24"/>
              </w:rPr>
              <w:t>Что такое ценные бумаги и какими они бывают</w:t>
            </w:r>
          </w:p>
        </w:tc>
        <w:tc>
          <w:tcPr>
            <w:tcW w:w="1401" w:type="dxa"/>
            <w:vAlign w:val="center"/>
          </w:tcPr>
          <w:p w:rsidR="00AD5D43" w:rsidRPr="00231BB6" w:rsidRDefault="00AD5D43" w:rsidP="002570E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01" w:type="dxa"/>
            <w:vAlign w:val="center"/>
          </w:tcPr>
          <w:p w:rsidR="00AD5D43" w:rsidRPr="00231BB6" w:rsidRDefault="00AD5D43" w:rsidP="002570E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AD5D43" w:rsidRPr="00231BB6" w:rsidTr="00F52495">
        <w:trPr>
          <w:trHeight w:val="816"/>
        </w:trPr>
        <w:tc>
          <w:tcPr>
            <w:tcW w:w="993" w:type="dxa"/>
            <w:vMerge/>
          </w:tcPr>
          <w:p w:rsidR="00AD5D43" w:rsidRPr="00231BB6" w:rsidRDefault="00AD5D43" w:rsidP="002570E2">
            <w:pPr>
              <w:rPr>
                <w:sz w:val="24"/>
                <w:szCs w:val="24"/>
              </w:rPr>
            </w:pPr>
          </w:p>
        </w:tc>
        <w:tc>
          <w:tcPr>
            <w:tcW w:w="1715" w:type="dxa"/>
            <w:vMerge/>
          </w:tcPr>
          <w:p w:rsidR="00AD5D43" w:rsidRPr="00231BB6" w:rsidRDefault="00AD5D43" w:rsidP="002570E2">
            <w:pPr>
              <w:rPr>
                <w:sz w:val="24"/>
                <w:szCs w:val="24"/>
              </w:rPr>
            </w:pPr>
          </w:p>
        </w:tc>
        <w:tc>
          <w:tcPr>
            <w:tcW w:w="1502" w:type="dxa"/>
          </w:tcPr>
          <w:p w:rsidR="00AD5D43" w:rsidRPr="00231BB6" w:rsidRDefault="00F52495" w:rsidP="002570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2439" w:type="dxa"/>
            <w:vAlign w:val="bottom"/>
          </w:tcPr>
          <w:p w:rsidR="00AD5D43" w:rsidRPr="00231BB6" w:rsidRDefault="00F52495" w:rsidP="002570E2">
            <w:pPr>
              <w:rPr>
                <w:color w:val="000000"/>
                <w:sz w:val="24"/>
                <w:szCs w:val="24"/>
              </w:rPr>
            </w:pPr>
            <w:r w:rsidRPr="00F52495">
              <w:rPr>
                <w:color w:val="000000"/>
                <w:sz w:val="24"/>
                <w:szCs w:val="24"/>
              </w:rPr>
              <w:t>Что такое ценные бумаги и какими они бывают</w:t>
            </w:r>
          </w:p>
        </w:tc>
        <w:tc>
          <w:tcPr>
            <w:tcW w:w="1401" w:type="dxa"/>
            <w:vAlign w:val="center"/>
          </w:tcPr>
          <w:p w:rsidR="00AD5D43" w:rsidRPr="00231BB6" w:rsidRDefault="00AD5D43" w:rsidP="002570E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01" w:type="dxa"/>
            <w:vAlign w:val="center"/>
          </w:tcPr>
          <w:p w:rsidR="00AD5D43" w:rsidRPr="00231BB6" w:rsidRDefault="00AD5D43" w:rsidP="002570E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AD5D43" w:rsidRPr="00231BB6" w:rsidTr="00F52495">
        <w:trPr>
          <w:trHeight w:val="816"/>
        </w:trPr>
        <w:tc>
          <w:tcPr>
            <w:tcW w:w="993" w:type="dxa"/>
            <w:vMerge/>
          </w:tcPr>
          <w:p w:rsidR="00AD5D43" w:rsidRPr="00231BB6" w:rsidRDefault="00AD5D43" w:rsidP="002570E2">
            <w:pPr>
              <w:rPr>
                <w:sz w:val="24"/>
                <w:szCs w:val="24"/>
              </w:rPr>
            </w:pPr>
          </w:p>
        </w:tc>
        <w:tc>
          <w:tcPr>
            <w:tcW w:w="1715" w:type="dxa"/>
            <w:vMerge/>
          </w:tcPr>
          <w:p w:rsidR="00AD5D43" w:rsidRPr="00231BB6" w:rsidRDefault="00AD5D43" w:rsidP="002570E2">
            <w:pPr>
              <w:rPr>
                <w:sz w:val="24"/>
                <w:szCs w:val="24"/>
              </w:rPr>
            </w:pPr>
          </w:p>
        </w:tc>
        <w:tc>
          <w:tcPr>
            <w:tcW w:w="1502" w:type="dxa"/>
          </w:tcPr>
          <w:p w:rsidR="00AD5D43" w:rsidRPr="00231BB6" w:rsidRDefault="00F52495" w:rsidP="002570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2439" w:type="dxa"/>
            <w:vAlign w:val="bottom"/>
          </w:tcPr>
          <w:p w:rsidR="00AD5D43" w:rsidRPr="00231BB6" w:rsidRDefault="00F52495" w:rsidP="002570E2">
            <w:pPr>
              <w:rPr>
                <w:color w:val="000000"/>
                <w:sz w:val="24"/>
                <w:szCs w:val="24"/>
              </w:rPr>
            </w:pPr>
            <w:r w:rsidRPr="00F52495">
              <w:rPr>
                <w:color w:val="000000"/>
                <w:sz w:val="24"/>
                <w:szCs w:val="24"/>
              </w:rPr>
              <w:t>Граждане на рынке ценных бумаг</w:t>
            </w:r>
          </w:p>
        </w:tc>
        <w:tc>
          <w:tcPr>
            <w:tcW w:w="1401" w:type="dxa"/>
            <w:vAlign w:val="center"/>
          </w:tcPr>
          <w:p w:rsidR="00AD5D43" w:rsidRPr="00231BB6" w:rsidRDefault="00AD5D43" w:rsidP="002570E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01" w:type="dxa"/>
            <w:vAlign w:val="center"/>
          </w:tcPr>
          <w:p w:rsidR="00AD5D43" w:rsidRPr="00231BB6" w:rsidRDefault="00AD5D43" w:rsidP="002570E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AD5D43" w:rsidRPr="00231BB6" w:rsidTr="00F52495">
        <w:trPr>
          <w:trHeight w:val="816"/>
        </w:trPr>
        <w:tc>
          <w:tcPr>
            <w:tcW w:w="993" w:type="dxa"/>
            <w:vMerge/>
          </w:tcPr>
          <w:p w:rsidR="00AD5D43" w:rsidRPr="00231BB6" w:rsidRDefault="00AD5D43" w:rsidP="002570E2">
            <w:pPr>
              <w:rPr>
                <w:sz w:val="24"/>
                <w:szCs w:val="24"/>
              </w:rPr>
            </w:pPr>
          </w:p>
        </w:tc>
        <w:tc>
          <w:tcPr>
            <w:tcW w:w="1715" w:type="dxa"/>
            <w:vMerge/>
          </w:tcPr>
          <w:p w:rsidR="00AD5D43" w:rsidRPr="00231BB6" w:rsidRDefault="00AD5D43" w:rsidP="002570E2">
            <w:pPr>
              <w:rPr>
                <w:sz w:val="24"/>
                <w:szCs w:val="24"/>
              </w:rPr>
            </w:pPr>
          </w:p>
        </w:tc>
        <w:tc>
          <w:tcPr>
            <w:tcW w:w="1502" w:type="dxa"/>
          </w:tcPr>
          <w:p w:rsidR="00AD5D43" w:rsidRPr="00231BB6" w:rsidRDefault="00F52495" w:rsidP="002570E2">
            <w:pPr>
              <w:tabs>
                <w:tab w:val="center" w:pos="643"/>
                <w:tab w:val="left" w:pos="123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2439" w:type="dxa"/>
            <w:vAlign w:val="bottom"/>
          </w:tcPr>
          <w:p w:rsidR="00AD5D43" w:rsidRPr="00231BB6" w:rsidRDefault="00F52495" w:rsidP="002570E2">
            <w:pPr>
              <w:rPr>
                <w:color w:val="000000"/>
                <w:sz w:val="24"/>
                <w:szCs w:val="24"/>
              </w:rPr>
            </w:pPr>
            <w:r w:rsidRPr="00F52495">
              <w:rPr>
                <w:color w:val="000000"/>
                <w:sz w:val="24"/>
                <w:szCs w:val="24"/>
              </w:rPr>
              <w:t>Граждане на рынке ценных бумаг</w:t>
            </w:r>
          </w:p>
        </w:tc>
        <w:tc>
          <w:tcPr>
            <w:tcW w:w="1401" w:type="dxa"/>
            <w:vAlign w:val="center"/>
          </w:tcPr>
          <w:p w:rsidR="00AD5D43" w:rsidRPr="00231BB6" w:rsidRDefault="00AD5D43" w:rsidP="002570E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01" w:type="dxa"/>
            <w:vAlign w:val="center"/>
          </w:tcPr>
          <w:p w:rsidR="00AD5D43" w:rsidRPr="00231BB6" w:rsidRDefault="00AD5D43" w:rsidP="002570E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AD5D43" w:rsidRPr="00231BB6" w:rsidTr="00F52495">
        <w:trPr>
          <w:trHeight w:val="816"/>
        </w:trPr>
        <w:tc>
          <w:tcPr>
            <w:tcW w:w="993" w:type="dxa"/>
            <w:vMerge/>
          </w:tcPr>
          <w:p w:rsidR="00AD5D43" w:rsidRPr="00231BB6" w:rsidRDefault="00AD5D43" w:rsidP="002570E2">
            <w:pPr>
              <w:rPr>
                <w:sz w:val="24"/>
                <w:szCs w:val="24"/>
              </w:rPr>
            </w:pPr>
          </w:p>
        </w:tc>
        <w:tc>
          <w:tcPr>
            <w:tcW w:w="1715" w:type="dxa"/>
            <w:vMerge/>
          </w:tcPr>
          <w:p w:rsidR="00AD5D43" w:rsidRPr="00231BB6" w:rsidRDefault="00AD5D43" w:rsidP="002570E2">
            <w:pPr>
              <w:rPr>
                <w:sz w:val="24"/>
                <w:szCs w:val="24"/>
              </w:rPr>
            </w:pPr>
          </w:p>
        </w:tc>
        <w:tc>
          <w:tcPr>
            <w:tcW w:w="1502" w:type="dxa"/>
          </w:tcPr>
          <w:p w:rsidR="00AD5D43" w:rsidRPr="00231BB6" w:rsidRDefault="00F52495" w:rsidP="002570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2439" w:type="dxa"/>
            <w:vAlign w:val="bottom"/>
          </w:tcPr>
          <w:p w:rsidR="00AD5D43" w:rsidRPr="00231BB6" w:rsidRDefault="00F52495" w:rsidP="002570E2">
            <w:pPr>
              <w:rPr>
                <w:color w:val="000000"/>
                <w:sz w:val="24"/>
                <w:szCs w:val="24"/>
              </w:rPr>
            </w:pPr>
            <w:r w:rsidRPr="00F52495">
              <w:rPr>
                <w:color w:val="000000"/>
                <w:sz w:val="24"/>
                <w:szCs w:val="24"/>
              </w:rPr>
              <w:t>Зачем нужны паевые инвестиционные фонды</w:t>
            </w:r>
          </w:p>
        </w:tc>
        <w:tc>
          <w:tcPr>
            <w:tcW w:w="1401" w:type="dxa"/>
            <w:vAlign w:val="center"/>
          </w:tcPr>
          <w:p w:rsidR="00AD5D43" w:rsidRPr="00231BB6" w:rsidRDefault="00AD5D43" w:rsidP="002570E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01" w:type="dxa"/>
            <w:vAlign w:val="center"/>
          </w:tcPr>
          <w:p w:rsidR="00AD5D43" w:rsidRPr="00231BB6" w:rsidRDefault="00AD5D43" w:rsidP="002570E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AD5D43" w:rsidRPr="00231BB6" w:rsidTr="00F52495">
        <w:trPr>
          <w:trHeight w:val="816"/>
        </w:trPr>
        <w:tc>
          <w:tcPr>
            <w:tcW w:w="993" w:type="dxa"/>
            <w:vMerge/>
          </w:tcPr>
          <w:p w:rsidR="00AD5D43" w:rsidRPr="00231BB6" w:rsidRDefault="00AD5D43" w:rsidP="002570E2">
            <w:pPr>
              <w:rPr>
                <w:sz w:val="24"/>
                <w:szCs w:val="24"/>
              </w:rPr>
            </w:pPr>
          </w:p>
        </w:tc>
        <w:tc>
          <w:tcPr>
            <w:tcW w:w="1715" w:type="dxa"/>
            <w:vMerge/>
          </w:tcPr>
          <w:p w:rsidR="00AD5D43" w:rsidRPr="00231BB6" w:rsidRDefault="00AD5D43" w:rsidP="002570E2">
            <w:pPr>
              <w:rPr>
                <w:sz w:val="24"/>
                <w:szCs w:val="24"/>
              </w:rPr>
            </w:pPr>
          </w:p>
        </w:tc>
        <w:tc>
          <w:tcPr>
            <w:tcW w:w="1502" w:type="dxa"/>
          </w:tcPr>
          <w:p w:rsidR="00AD5D43" w:rsidRPr="00231BB6" w:rsidRDefault="00F52495" w:rsidP="002570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2439" w:type="dxa"/>
            <w:vAlign w:val="bottom"/>
          </w:tcPr>
          <w:p w:rsidR="00AD5D43" w:rsidRPr="00231BB6" w:rsidRDefault="00F52495" w:rsidP="002570E2">
            <w:pPr>
              <w:rPr>
                <w:color w:val="000000"/>
                <w:sz w:val="24"/>
                <w:szCs w:val="24"/>
              </w:rPr>
            </w:pPr>
            <w:r w:rsidRPr="00F52495">
              <w:rPr>
                <w:color w:val="000000"/>
                <w:sz w:val="24"/>
                <w:szCs w:val="24"/>
              </w:rPr>
              <w:t>Зачем нужны паевые инвестиционные фонды</w:t>
            </w:r>
          </w:p>
        </w:tc>
        <w:tc>
          <w:tcPr>
            <w:tcW w:w="1401" w:type="dxa"/>
            <w:vAlign w:val="center"/>
          </w:tcPr>
          <w:p w:rsidR="00AD5D43" w:rsidRPr="00231BB6" w:rsidRDefault="00AD5D43" w:rsidP="002570E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01" w:type="dxa"/>
            <w:vAlign w:val="center"/>
          </w:tcPr>
          <w:p w:rsidR="00AD5D43" w:rsidRPr="00231BB6" w:rsidRDefault="00AD5D43" w:rsidP="002570E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F52495" w:rsidRPr="00231BB6" w:rsidTr="00F52495">
        <w:trPr>
          <w:trHeight w:val="260"/>
        </w:trPr>
        <w:tc>
          <w:tcPr>
            <w:tcW w:w="993" w:type="dxa"/>
            <w:vMerge w:val="restart"/>
          </w:tcPr>
          <w:p w:rsidR="00F52495" w:rsidRPr="00231BB6" w:rsidRDefault="00F52495" w:rsidP="002570E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715" w:type="dxa"/>
            <w:vMerge w:val="restart"/>
          </w:tcPr>
          <w:p w:rsidR="00F52495" w:rsidRPr="00231BB6" w:rsidRDefault="00F52495" w:rsidP="002570E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Налоги: почему их надо платить</w:t>
            </w:r>
          </w:p>
        </w:tc>
        <w:tc>
          <w:tcPr>
            <w:tcW w:w="1502" w:type="dxa"/>
          </w:tcPr>
          <w:p w:rsidR="00F52495" w:rsidRPr="00231BB6" w:rsidRDefault="00F52495" w:rsidP="002570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2439" w:type="dxa"/>
            <w:vAlign w:val="bottom"/>
          </w:tcPr>
          <w:p w:rsidR="00F52495" w:rsidRPr="00F52495" w:rsidRDefault="00F52495" w:rsidP="002570E2">
            <w:pPr>
              <w:rPr>
                <w:color w:val="000000"/>
                <w:sz w:val="24"/>
                <w:szCs w:val="24"/>
              </w:rPr>
            </w:pPr>
            <w:r w:rsidRPr="00F52495">
              <w:rPr>
                <w:color w:val="000000"/>
                <w:sz w:val="24"/>
                <w:szCs w:val="24"/>
              </w:rPr>
              <w:t>Что такое налоги</w:t>
            </w:r>
          </w:p>
        </w:tc>
        <w:tc>
          <w:tcPr>
            <w:tcW w:w="1401" w:type="dxa"/>
            <w:vAlign w:val="center"/>
          </w:tcPr>
          <w:p w:rsidR="00F52495" w:rsidRPr="00231BB6" w:rsidRDefault="00F52495" w:rsidP="002570E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01" w:type="dxa"/>
            <w:vAlign w:val="center"/>
          </w:tcPr>
          <w:p w:rsidR="00F52495" w:rsidRPr="00231BB6" w:rsidRDefault="00F52495" w:rsidP="002570E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F52495" w:rsidRPr="00231BB6" w:rsidTr="00F52495">
        <w:trPr>
          <w:trHeight w:val="283"/>
        </w:trPr>
        <w:tc>
          <w:tcPr>
            <w:tcW w:w="993" w:type="dxa"/>
            <w:vMerge/>
          </w:tcPr>
          <w:p w:rsidR="00F52495" w:rsidRPr="00231BB6" w:rsidRDefault="00F52495" w:rsidP="002570E2">
            <w:pPr>
              <w:rPr>
                <w:sz w:val="24"/>
                <w:szCs w:val="24"/>
              </w:rPr>
            </w:pPr>
          </w:p>
        </w:tc>
        <w:tc>
          <w:tcPr>
            <w:tcW w:w="1715" w:type="dxa"/>
            <w:vMerge/>
          </w:tcPr>
          <w:p w:rsidR="00F52495" w:rsidRDefault="00F52495" w:rsidP="002570E2">
            <w:pPr>
              <w:rPr>
                <w:sz w:val="24"/>
                <w:szCs w:val="24"/>
              </w:rPr>
            </w:pPr>
          </w:p>
        </w:tc>
        <w:tc>
          <w:tcPr>
            <w:tcW w:w="1502" w:type="dxa"/>
          </w:tcPr>
          <w:p w:rsidR="00F52495" w:rsidRPr="00231BB6" w:rsidRDefault="00F52495" w:rsidP="002570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2439" w:type="dxa"/>
            <w:vAlign w:val="bottom"/>
          </w:tcPr>
          <w:p w:rsidR="00F52495" w:rsidRPr="00F52495" w:rsidRDefault="00F52495" w:rsidP="002570E2">
            <w:pPr>
              <w:rPr>
                <w:color w:val="000000"/>
                <w:sz w:val="24"/>
                <w:szCs w:val="24"/>
              </w:rPr>
            </w:pPr>
            <w:r w:rsidRPr="00F52495">
              <w:rPr>
                <w:color w:val="000000"/>
                <w:sz w:val="24"/>
                <w:szCs w:val="24"/>
              </w:rPr>
              <w:t>Что такое налоги</w:t>
            </w:r>
          </w:p>
        </w:tc>
        <w:tc>
          <w:tcPr>
            <w:tcW w:w="1401" w:type="dxa"/>
            <w:vAlign w:val="center"/>
          </w:tcPr>
          <w:p w:rsidR="00F52495" w:rsidRPr="00231BB6" w:rsidRDefault="00F52495" w:rsidP="002570E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01" w:type="dxa"/>
            <w:vAlign w:val="center"/>
          </w:tcPr>
          <w:p w:rsidR="00F52495" w:rsidRPr="00231BB6" w:rsidRDefault="00F52495" w:rsidP="002570E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F52495" w:rsidRPr="00231BB6" w:rsidTr="00F52495">
        <w:trPr>
          <w:trHeight w:val="1100"/>
        </w:trPr>
        <w:tc>
          <w:tcPr>
            <w:tcW w:w="993" w:type="dxa"/>
            <w:vMerge/>
          </w:tcPr>
          <w:p w:rsidR="00F52495" w:rsidRPr="00231BB6" w:rsidRDefault="00F52495" w:rsidP="002570E2">
            <w:pPr>
              <w:rPr>
                <w:sz w:val="24"/>
                <w:szCs w:val="24"/>
              </w:rPr>
            </w:pPr>
          </w:p>
        </w:tc>
        <w:tc>
          <w:tcPr>
            <w:tcW w:w="1715" w:type="dxa"/>
            <w:vMerge/>
          </w:tcPr>
          <w:p w:rsidR="00F52495" w:rsidRDefault="00F52495" w:rsidP="002570E2">
            <w:pPr>
              <w:rPr>
                <w:sz w:val="24"/>
                <w:szCs w:val="24"/>
              </w:rPr>
            </w:pPr>
          </w:p>
        </w:tc>
        <w:tc>
          <w:tcPr>
            <w:tcW w:w="1502" w:type="dxa"/>
          </w:tcPr>
          <w:p w:rsidR="00F52495" w:rsidRPr="00231BB6" w:rsidRDefault="00F52495" w:rsidP="002570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2439" w:type="dxa"/>
            <w:vAlign w:val="bottom"/>
          </w:tcPr>
          <w:p w:rsidR="00F52495" w:rsidRPr="00F52495" w:rsidRDefault="00F52495" w:rsidP="002570E2">
            <w:pPr>
              <w:rPr>
                <w:color w:val="000000"/>
                <w:sz w:val="24"/>
                <w:szCs w:val="24"/>
              </w:rPr>
            </w:pPr>
            <w:r w:rsidRPr="00F52495">
              <w:rPr>
                <w:color w:val="000000"/>
                <w:sz w:val="24"/>
                <w:szCs w:val="24"/>
              </w:rPr>
              <w:t>Виды налогов, уплачиваемых физическими лицами в России</w:t>
            </w:r>
          </w:p>
        </w:tc>
        <w:tc>
          <w:tcPr>
            <w:tcW w:w="1401" w:type="dxa"/>
            <w:vAlign w:val="center"/>
          </w:tcPr>
          <w:p w:rsidR="00F52495" w:rsidRPr="00231BB6" w:rsidRDefault="00F52495" w:rsidP="002570E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01" w:type="dxa"/>
            <w:vAlign w:val="center"/>
          </w:tcPr>
          <w:p w:rsidR="00F52495" w:rsidRPr="00231BB6" w:rsidRDefault="00F52495" w:rsidP="002570E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F52495" w:rsidRPr="00231BB6" w:rsidTr="00F52495">
        <w:trPr>
          <w:trHeight w:val="1100"/>
        </w:trPr>
        <w:tc>
          <w:tcPr>
            <w:tcW w:w="993" w:type="dxa"/>
            <w:vMerge/>
          </w:tcPr>
          <w:p w:rsidR="00F52495" w:rsidRPr="00231BB6" w:rsidRDefault="00F52495" w:rsidP="002570E2">
            <w:pPr>
              <w:rPr>
                <w:sz w:val="24"/>
                <w:szCs w:val="24"/>
              </w:rPr>
            </w:pPr>
          </w:p>
        </w:tc>
        <w:tc>
          <w:tcPr>
            <w:tcW w:w="1715" w:type="dxa"/>
            <w:vMerge/>
          </w:tcPr>
          <w:p w:rsidR="00F52495" w:rsidRDefault="00F52495" w:rsidP="002570E2">
            <w:pPr>
              <w:rPr>
                <w:sz w:val="24"/>
                <w:szCs w:val="24"/>
              </w:rPr>
            </w:pPr>
          </w:p>
        </w:tc>
        <w:tc>
          <w:tcPr>
            <w:tcW w:w="1502" w:type="dxa"/>
          </w:tcPr>
          <w:p w:rsidR="00F52495" w:rsidRPr="00231BB6" w:rsidRDefault="00F52495" w:rsidP="002570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2439" w:type="dxa"/>
            <w:vAlign w:val="bottom"/>
          </w:tcPr>
          <w:p w:rsidR="00F52495" w:rsidRPr="00F52495" w:rsidRDefault="00F52495" w:rsidP="002570E2">
            <w:pPr>
              <w:rPr>
                <w:color w:val="000000"/>
                <w:sz w:val="24"/>
                <w:szCs w:val="24"/>
              </w:rPr>
            </w:pPr>
            <w:r w:rsidRPr="00F52495">
              <w:rPr>
                <w:color w:val="000000"/>
                <w:sz w:val="24"/>
                <w:szCs w:val="24"/>
              </w:rPr>
              <w:t>Виды налогов, уплачиваемых физическими лицами в России</w:t>
            </w:r>
          </w:p>
        </w:tc>
        <w:tc>
          <w:tcPr>
            <w:tcW w:w="1401" w:type="dxa"/>
            <w:vAlign w:val="center"/>
          </w:tcPr>
          <w:p w:rsidR="00F52495" w:rsidRPr="00231BB6" w:rsidRDefault="00F52495" w:rsidP="002570E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01" w:type="dxa"/>
            <w:vAlign w:val="center"/>
          </w:tcPr>
          <w:p w:rsidR="00F52495" w:rsidRPr="00231BB6" w:rsidRDefault="00F52495" w:rsidP="002570E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F52495" w:rsidRPr="00231BB6" w:rsidTr="00F52495">
        <w:trPr>
          <w:trHeight w:val="1100"/>
        </w:trPr>
        <w:tc>
          <w:tcPr>
            <w:tcW w:w="993" w:type="dxa"/>
            <w:vMerge/>
          </w:tcPr>
          <w:p w:rsidR="00F52495" w:rsidRPr="00231BB6" w:rsidRDefault="00F52495" w:rsidP="002570E2">
            <w:pPr>
              <w:rPr>
                <w:sz w:val="24"/>
                <w:szCs w:val="24"/>
              </w:rPr>
            </w:pPr>
          </w:p>
        </w:tc>
        <w:tc>
          <w:tcPr>
            <w:tcW w:w="1715" w:type="dxa"/>
            <w:vMerge/>
          </w:tcPr>
          <w:p w:rsidR="00F52495" w:rsidRDefault="00F52495" w:rsidP="002570E2">
            <w:pPr>
              <w:rPr>
                <w:sz w:val="24"/>
                <w:szCs w:val="24"/>
              </w:rPr>
            </w:pPr>
          </w:p>
        </w:tc>
        <w:tc>
          <w:tcPr>
            <w:tcW w:w="1502" w:type="dxa"/>
          </w:tcPr>
          <w:p w:rsidR="00F52495" w:rsidRPr="00231BB6" w:rsidRDefault="00F52495" w:rsidP="002570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2439" w:type="dxa"/>
            <w:vAlign w:val="bottom"/>
          </w:tcPr>
          <w:p w:rsidR="00F52495" w:rsidRPr="00F52495" w:rsidRDefault="00F52495" w:rsidP="002570E2">
            <w:pPr>
              <w:rPr>
                <w:color w:val="000000"/>
                <w:sz w:val="24"/>
                <w:szCs w:val="24"/>
              </w:rPr>
            </w:pPr>
            <w:r w:rsidRPr="00F52495">
              <w:rPr>
                <w:color w:val="000000"/>
                <w:sz w:val="24"/>
                <w:szCs w:val="24"/>
              </w:rPr>
              <w:t>Налоговые вычеты, или Как вернуть налоги в семейный бюджет</w:t>
            </w:r>
          </w:p>
        </w:tc>
        <w:tc>
          <w:tcPr>
            <w:tcW w:w="1401" w:type="dxa"/>
            <w:vAlign w:val="center"/>
          </w:tcPr>
          <w:p w:rsidR="00F52495" w:rsidRPr="00231BB6" w:rsidRDefault="00F52495" w:rsidP="002570E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01" w:type="dxa"/>
            <w:vAlign w:val="center"/>
          </w:tcPr>
          <w:p w:rsidR="00F52495" w:rsidRPr="00231BB6" w:rsidRDefault="00F52495" w:rsidP="002570E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F52495" w:rsidRPr="00231BB6" w:rsidTr="00F52495">
        <w:trPr>
          <w:trHeight w:val="1100"/>
        </w:trPr>
        <w:tc>
          <w:tcPr>
            <w:tcW w:w="993" w:type="dxa"/>
            <w:vMerge/>
          </w:tcPr>
          <w:p w:rsidR="00F52495" w:rsidRPr="00231BB6" w:rsidRDefault="00F52495" w:rsidP="002570E2">
            <w:pPr>
              <w:rPr>
                <w:sz w:val="24"/>
                <w:szCs w:val="24"/>
              </w:rPr>
            </w:pPr>
          </w:p>
        </w:tc>
        <w:tc>
          <w:tcPr>
            <w:tcW w:w="1715" w:type="dxa"/>
            <w:vMerge/>
          </w:tcPr>
          <w:p w:rsidR="00F52495" w:rsidRDefault="00F52495" w:rsidP="002570E2">
            <w:pPr>
              <w:rPr>
                <w:sz w:val="24"/>
                <w:szCs w:val="24"/>
              </w:rPr>
            </w:pPr>
          </w:p>
        </w:tc>
        <w:tc>
          <w:tcPr>
            <w:tcW w:w="1502" w:type="dxa"/>
          </w:tcPr>
          <w:p w:rsidR="00F52495" w:rsidRPr="00231BB6" w:rsidRDefault="00F52495" w:rsidP="002570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2439" w:type="dxa"/>
            <w:vAlign w:val="bottom"/>
          </w:tcPr>
          <w:p w:rsidR="00F52495" w:rsidRPr="00F52495" w:rsidRDefault="00F52495" w:rsidP="002570E2">
            <w:pPr>
              <w:rPr>
                <w:color w:val="000000"/>
                <w:sz w:val="24"/>
                <w:szCs w:val="24"/>
              </w:rPr>
            </w:pPr>
            <w:r w:rsidRPr="00F52495">
              <w:rPr>
                <w:color w:val="000000"/>
                <w:sz w:val="24"/>
                <w:szCs w:val="24"/>
              </w:rPr>
              <w:t>Налоговые вычеты, или Как вернуть налоги в семейный бюджет</w:t>
            </w:r>
          </w:p>
        </w:tc>
        <w:tc>
          <w:tcPr>
            <w:tcW w:w="1401" w:type="dxa"/>
            <w:vAlign w:val="center"/>
          </w:tcPr>
          <w:p w:rsidR="00F52495" w:rsidRPr="00231BB6" w:rsidRDefault="00F52495" w:rsidP="002570E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01" w:type="dxa"/>
            <w:vAlign w:val="center"/>
          </w:tcPr>
          <w:p w:rsidR="00F52495" w:rsidRPr="00231BB6" w:rsidRDefault="00F52495" w:rsidP="002570E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F52495" w:rsidRPr="00231BB6" w:rsidTr="00F52495">
        <w:trPr>
          <w:trHeight w:val="960"/>
        </w:trPr>
        <w:tc>
          <w:tcPr>
            <w:tcW w:w="993" w:type="dxa"/>
            <w:vMerge w:val="restart"/>
          </w:tcPr>
          <w:p w:rsidR="00F52495" w:rsidRPr="00231BB6" w:rsidRDefault="00F52495" w:rsidP="002570E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715" w:type="dxa"/>
            <w:vMerge w:val="restart"/>
          </w:tcPr>
          <w:p w:rsidR="00F52495" w:rsidRDefault="00F52495" w:rsidP="002570E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Страхование: что и как надо страховать, чтобы не попасть в беду</w:t>
            </w:r>
          </w:p>
        </w:tc>
        <w:tc>
          <w:tcPr>
            <w:tcW w:w="1502" w:type="dxa"/>
          </w:tcPr>
          <w:p w:rsidR="00F52495" w:rsidRPr="00231BB6" w:rsidRDefault="00F52495" w:rsidP="002570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2439" w:type="dxa"/>
            <w:vAlign w:val="bottom"/>
          </w:tcPr>
          <w:p w:rsidR="00F52495" w:rsidRPr="00F52495" w:rsidRDefault="00F52495" w:rsidP="002570E2">
            <w:pPr>
              <w:rPr>
                <w:color w:val="000000"/>
                <w:sz w:val="24"/>
                <w:szCs w:val="24"/>
              </w:rPr>
            </w:pPr>
            <w:r w:rsidRPr="00F52495">
              <w:rPr>
                <w:color w:val="000000"/>
                <w:sz w:val="24"/>
                <w:szCs w:val="24"/>
              </w:rPr>
              <w:t>Страховой рынок России: коротко о главном</w:t>
            </w:r>
          </w:p>
        </w:tc>
        <w:tc>
          <w:tcPr>
            <w:tcW w:w="1401" w:type="dxa"/>
            <w:vAlign w:val="center"/>
          </w:tcPr>
          <w:p w:rsidR="00F52495" w:rsidRPr="00231BB6" w:rsidRDefault="00F52495" w:rsidP="002570E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01" w:type="dxa"/>
            <w:vAlign w:val="center"/>
          </w:tcPr>
          <w:p w:rsidR="00F52495" w:rsidRPr="00231BB6" w:rsidRDefault="00F52495" w:rsidP="002570E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F52495" w:rsidRPr="00231BB6" w:rsidTr="00F52495">
        <w:trPr>
          <w:trHeight w:val="960"/>
        </w:trPr>
        <w:tc>
          <w:tcPr>
            <w:tcW w:w="993" w:type="dxa"/>
            <w:vMerge/>
          </w:tcPr>
          <w:p w:rsidR="00F52495" w:rsidRPr="00231BB6" w:rsidRDefault="00F52495" w:rsidP="002570E2">
            <w:pPr>
              <w:rPr>
                <w:sz w:val="24"/>
                <w:szCs w:val="24"/>
              </w:rPr>
            </w:pPr>
          </w:p>
        </w:tc>
        <w:tc>
          <w:tcPr>
            <w:tcW w:w="1715" w:type="dxa"/>
            <w:vMerge/>
          </w:tcPr>
          <w:p w:rsidR="00F52495" w:rsidRDefault="00F52495" w:rsidP="002570E2">
            <w:pPr>
              <w:rPr>
                <w:sz w:val="24"/>
                <w:szCs w:val="24"/>
              </w:rPr>
            </w:pPr>
          </w:p>
        </w:tc>
        <w:tc>
          <w:tcPr>
            <w:tcW w:w="1502" w:type="dxa"/>
          </w:tcPr>
          <w:p w:rsidR="00F52495" w:rsidRPr="00231BB6" w:rsidRDefault="00F52495" w:rsidP="002570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2439" w:type="dxa"/>
            <w:vAlign w:val="bottom"/>
          </w:tcPr>
          <w:p w:rsidR="00F52495" w:rsidRPr="00F52495" w:rsidRDefault="00F52495" w:rsidP="002570E2">
            <w:pPr>
              <w:rPr>
                <w:color w:val="000000"/>
                <w:sz w:val="24"/>
                <w:szCs w:val="24"/>
              </w:rPr>
            </w:pPr>
            <w:r w:rsidRPr="00F52495">
              <w:rPr>
                <w:color w:val="000000"/>
                <w:sz w:val="24"/>
                <w:szCs w:val="24"/>
              </w:rPr>
              <w:t>Страховой рынок России: коротко о главном</w:t>
            </w:r>
          </w:p>
        </w:tc>
        <w:tc>
          <w:tcPr>
            <w:tcW w:w="1401" w:type="dxa"/>
            <w:vAlign w:val="center"/>
          </w:tcPr>
          <w:p w:rsidR="00F52495" w:rsidRPr="00231BB6" w:rsidRDefault="00F52495" w:rsidP="002570E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01" w:type="dxa"/>
            <w:vAlign w:val="center"/>
          </w:tcPr>
          <w:p w:rsidR="00F52495" w:rsidRPr="00231BB6" w:rsidRDefault="00F52495" w:rsidP="002570E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F52495" w:rsidRPr="00231BB6" w:rsidTr="00F52495">
        <w:trPr>
          <w:trHeight w:val="960"/>
        </w:trPr>
        <w:tc>
          <w:tcPr>
            <w:tcW w:w="993" w:type="dxa"/>
            <w:vMerge/>
          </w:tcPr>
          <w:p w:rsidR="00F52495" w:rsidRPr="00231BB6" w:rsidRDefault="00F52495" w:rsidP="002570E2">
            <w:pPr>
              <w:rPr>
                <w:sz w:val="24"/>
                <w:szCs w:val="24"/>
              </w:rPr>
            </w:pPr>
          </w:p>
        </w:tc>
        <w:tc>
          <w:tcPr>
            <w:tcW w:w="1715" w:type="dxa"/>
            <w:vMerge/>
          </w:tcPr>
          <w:p w:rsidR="00F52495" w:rsidRDefault="00F52495" w:rsidP="002570E2">
            <w:pPr>
              <w:rPr>
                <w:sz w:val="24"/>
                <w:szCs w:val="24"/>
              </w:rPr>
            </w:pPr>
          </w:p>
        </w:tc>
        <w:tc>
          <w:tcPr>
            <w:tcW w:w="1502" w:type="dxa"/>
          </w:tcPr>
          <w:p w:rsidR="00F52495" w:rsidRPr="00231BB6" w:rsidRDefault="00F52495" w:rsidP="002570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2439" w:type="dxa"/>
            <w:vAlign w:val="bottom"/>
          </w:tcPr>
          <w:p w:rsidR="00F52495" w:rsidRPr="00F52495" w:rsidRDefault="00F52495" w:rsidP="002570E2">
            <w:pPr>
              <w:rPr>
                <w:color w:val="000000"/>
                <w:sz w:val="24"/>
                <w:szCs w:val="24"/>
              </w:rPr>
            </w:pPr>
            <w:r w:rsidRPr="00F52495">
              <w:rPr>
                <w:color w:val="000000"/>
                <w:sz w:val="24"/>
                <w:szCs w:val="24"/>
              </w:rPr>
              <w:t>Имущественное страхование: как защитить нажитое состояние</w:t>
            </w:r>
          </w:p>
        </w:tc>
        <w:tc>
          <w:tcPr>
            <w:tcW w:w="1401" w:type="dxa"/>
            <w:vAlign w:val="center"/>
          </w:tcPr>
          <w:p w:rsidR="00F52495" w:rsidRPr="00231BB6" w:rsidRDefault="00F52495" w:rsidP="002570E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01" w:type="dxa"/>
            <w:vAlign w:val="center"/>
          </w:tcPr>
          <w:p w:rsidR="00F52495" w:rsidRPr="00231BB6" w:rsidRDefault="00F52495" w:rsidP="002570E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F52495" w:rsidRPr="00231BB6" w:rsidTr="00F52495">
        <w:trPr>
          <w:trHeight w:val="960"/>
        </w:trPr>
        <w:tc>
          <w:tcPr>
            <w:tcW w:w="993" w:type="dxa"/>
            <w:vMerge/>
          </w:tcPr>
          <w:p w:rsidR="00F52495" w:rsidRPr="00231BB6" w:rsidRDefault="00F52495" w:rsidP="002570E2">
            <w:pPr>
              <w:rPr>
                <w:sz w:val="24"/>
                <w:szCs w:val="24"/>
              </w:rPr>
            </w:pPr>
          </w:p>
        </w:tc>
        <w:tc>
          <w:tcPr>
            <w:tcW w:w="1715" w:type="dxa"/>
            <w:vMerge/>
          </w:tcPr>
          <w:p w:rsidR="00F52495" w:rsidRDefault="00F52495" w:rsidP="002570E2">
            <w:pPr>
              <w:rPr>
                <w:sz w:val="24"/>
                <w:szCs w:val="24"/>
              </w:rPr>
            </w:pPr>
          </w:p>
        </w:tc>
        <w:tc>
          <w:tcPr>
            <w:tcW w:w="1502" w:type="dxa"/>
          </w:tcPr>
          <w:p w:rsidR="00F52495" w:rsidRPr="00231BB6" w:rsidRDefault="00F52495" w:rsidP="002570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2439" w:type="dxa"/>
            <w:vAlign w:val="bottom"/>
          </w:tcPr>
          <w:p w:rsidR="00F52495" w:rsidRPr="00F52495" w:rsidRDefault="00F52495" w:rsidP="002570E2">
            <w:pPr>
              <w:rPr>
                <w:color w:val="000000"/>
                <w:sz w:val="24"/>
                <w:szCs w:val="24"/>
              </w:rPr>
            </w:pPr>
            <w:r w:rsidRPr="00F52495">
              <w:rPr>
                <w:color w:val="000000"/>
                <w:sz w:val="24"/>
                <w:szCs w:val="24"/>
              </w:rPr>
              <w:t>Имущественное страхование: как защитить нажитое состояние</w:t>
            </w:r>
          </w:p>
        </w:tc>
        <w:tc>
          <w:tcPr>
            <w:tcW w:w="1401" w:type="dxa"/>
            <w:vAlign w:val="center"/>
          </w:tcPr>
          <w:p w:rsidR="00F52495" w:rsidRPr="00231BB6" w:rsidRDefault="00F52495" w:rsidP="002570E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01" w:type="dxa"/>
            <w:vAlign w:val="center"/>
          </w:tcPr>
          <w:p w:rsidR="00F52495" w:rsidRPr="00231BB6" w:rsidRDefault="00F52495" w:rsidP="002570E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F52495" w:rsidRPr="00231BB6" w:rsidTr="00F52495">
        <w:trPr>
          <w:trHeight w:val="960"/>
        </w:trPr>
        <w:tc>
          <w:tcPr>
            <w:tcW w:w="993" w:type="dxa"/>
            <w:vMerge/>
          </w:tcPr>
          <w:p w:rsidR="00F52495" w:rsidRPr="00231BB6" w:rsidRDefault="00F52495" w:rsidP="002570E2">
            <w:pPr>
              <w:rPr>
                <w:sz w:val="24"/>
                <w:szCs w:val="24"/>
              </w:rPr>
            </w:pPr>
          </w:p>
        </w:tc>
        <w:tc>
          <w:tcPr>
            <w:tcW w:w="1715" w:type="dxa"/>
            <w:vMerge/>
          </w:tcPr>
          <w:p w:rsidR="00F52495" w:rsidRDefault="00F52495" w:rsidP="002570E2">
            <w:pPr>
              <w:rPr>
                <w:sz w:val="24"/>
                <w:szCs w:val="24"/>
              </w:rPr>
            </w:pPr>
          </w:p>
        </w:tc>
        <w:tc>
          <w:tcPr>
            <w:tcW w:w="1502" w:type="dxa"/>
          </w:tcPr>
          <w:p w:rsidR="00F52495" w:rsidRPr="00231BB6" w:rsidRDefault="00F52495" w:rsidP="002570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2439" w:type="dxa"/>
            <w:vAlign w:val="bottom"/>
          </w:tcPr>
          <w:p w:rsidR="00F52495" w:rsidRPr="00F52495" w:rsidRDefault="00F52495" w:rsidP="002570E2">
            <w:pPr>
              <w:rPr>
                <w:color w:val="000000"/>
                <w:sz w:val="24"/>
                <w:szCs w:val="24"/>
              </w:rPr>
            </w:pPr>
            <w:r w:rsidRPr="00F52495">
              <w:rPr>
                <w:color w:val="000000"/>
                <w:sz w:val="24"/>
                <w:szCs w:val="24"/>
              </w:rPr>
              <w:t>Имущественное страхование: как защитить нажитое состояние</w:t>
            </w:r>
          </w:p>
        </w:tc>
        <w:tc>
          <w:tcPr>
            <w:tcW w:w="1401" w:type="dxa"/>
            <w:vAlign w:val="center"/>
          </w:tcPr>
          <w:p w:rsidR="00F52495" w:rsidRPr="00231BB6" w:rsidRDefault="00F52495" w:rsidP="002570E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01" w:type="dxa"/>
            <w:vAlign w:val="center"/>
          </w:tcPr>
          <w:p w:rsidR="00F52495" w:rsidRPr="00231BB6" w:rsidRDefault="00F52495" w:rsidP="002570E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F52495" w:rsidRPr="00231BB6" w:rsidTr="00F52495">
        <w:trPr>
          <w:trHeight w:val="379"/>
        </w:trPr>
        <w:tc>
          <w:tcPr>
            <w:tcW w:w="993" w:type="dxa"/>
          </w:tcPr>
          <w:p w:rsidR="00F52495" w:rsidRPr="00231BB6" w:rsidRDefault="00F52495" w:rsidP="002570E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715" w:type="dxa"/>
          </w:tcPr>
          <w:p w:rsidR="00F52495" w:rsidRDefault="00F52495" w:rsidP="002570E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Повторение</w:t>
            </w:r>
          </w:p>
        </w:tc>
        <w:tc>
          <w:tcPr>
            <w:tcW w:w="1502" w:type="dxa"/>
          </w:tcPr>
          <w:p w:rsidR="00F52495" w:rsidRPr="00231BB6" w:rsidRDefault="00F52495" w:rsidP="002570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2439" w:type="dxa"/>
            <w:vAlign w:val="bottom"/>
          </w:tcPr>
          <w:p w:rsidR="00F52495" w:rsidRPr="00F52495" w:rsidRDefault="00F52495" w:rsidP="002570E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Повторение</w:t>
            </w:r>
          </w:p>
        </w:tc>
        <w:tc>
          <w:tcPr>
            <w:tcW w:w="1401" w:type="dxa"/>
            <w:vAlign w:val="center"/>
          </w:tcPr>
          <w:p w:rsidR="00F52495" w:rsidRPr="00231BB6" w:rsidRDefault="00F52495" w:rsidP="002570E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01" w:type="dxa"/>
            <w:vAlign w:val="center"/>
          </w:tcPr>
          <w:p w:rsidR="00F52495" w:rsidRPr="00231BB6" w:rsidRDefault="00F52495" w:rsidP="002570E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</w:tbl>
    <w:p w:rsidR="00D63FF2" w:rsidRDefault="00D63FF2" w:rsidP="00AD5D43">
      <w:pPr>
        <w:pStyle w:val="a3"/>
        <w:spacing w:after="0"/>
        <w:ind w:left="708" w:firstLine="708"/>
        <w:jc w:val="both"/>
        <w:rPr>
          <w:rFonts w:ascii="Times New Roman" w:hAnsi="Times New Roman" w:cs="Times New Roman"/>
          <w:sz w:val="24"/>
        </w:rPr>
      </w:pPr>
    </w:p>
    <w:p w:rsidR="00D63FF2" w:rsidRDefault="00D63FF2" w:rsidP="00AD5D43">
      <w:pPr>
        <w:pStyle w:val="a3"/>
        <w:spacing w:after="0"/>
        <w:ind w:left="708" w:firstLine="708"/>
        <w:jc w:val="both"/>
        <w:rPr>
          <w:rFonts w:ascii="Times New Roman" w:hAnsi="Times New Roman" w:cs="Times New Roman"/>
          <w:sz w:val="24"/>
        </w:rPr>
      </w:pPr>
    </w:p>
    <w:p w:rsidR="00D63FF2" w:rsidRDefault="00D63FF2" w:rsidP="00AD5D43">
      <w:pPr>
        <w:pStyle w:val="a3"/>
        <w:spacing w:after="0"/>
        <w:ind w:left="708" w:firstLine="708"/>
        <w:jc w:val="both"/>
        <w:rPr>
          <w:rFonts w:ascii="Times New Roman" w:hAnsi="Times New Roman" w:cs="Times New Roman"/>
          <w:sz w:val="24"/>
        </w:rPr>
      </w:pPr>
    </w:p>
    <w:p w:rsidR="00D63FF2" w:rsidRDefault="00D63FF2" w:rsidP="00AD5D43">
      <w:pPr>
        <w:pStyle w:val="a3"/>
        <w:spacing w:after="0"/>
        <w:ind w:left="708" w:firstLine="708"/>
        <w:jc w:val="both"/>
        <w:rPr>
          <w:rFonts w:ascii="Times New Roman" w:hAnsi="Times New Roman" w:cs="Times New Roman"/>
          <w:sz w:val="24"/>
        </w:rPr>
      </w:pPr>
    </w:p>
    <w:p w:rsidR="00D63FF2" w:rsidRDefault="00D63FF2" w:rsidP="00AD5D43">
      <w:pPr>
        <w:pStyle w:val="a3"/>
        <w:spacing w:after="0"/>
        <w:ind w:left="708" w:firstLine="708"/>
        <w:jc w:val="both"/>
        <w:rPr>
          <w:rFonts w:ascii="Times New Roman" w:hAnsi="Times New Roman" w:cs="Times New Roman"/>
          <w:sz w:val="24"/>
        </w:rPr>
      </w:pPr>
    </w:p>
    <w:p w:rsidR="002570E2" w:rsidRDefault="002570E2" w:rsidP="00AD5D43">
      <w:pPr>
        <w:pStyle w:val="a3"/>
        <w:spacing w:after="0"/>
        <w:ind w:left="708" w:firstLine="708"/>
        <w:jc w:val="both"/>
        <w:rPr>
          <w:rFonts w:ascii="Times New Roman" w:hAnsi="Times New Roman" w:cs="Times New Roman"/>
          <w:sz w:val="24"/>
        </w:rPr>
      </w:pPr>
    </w:p>
    <w:p w:rsidR="002570E2" w:rsidRDefault="002570E2" w:rsidP="00AD5D43">
      <w:pPr>
        <w:pStyle w:val="a3"/>
        <w:spacing w:after="0"/>
        <w:ind w:left="708" w:firstLine="708"/>
        <w:jc w:val="both"/>
        <w:rPr>
          <w:rFonts w:ascii="Times New Roman" w:hAnsi="Times New Roman" w:cs="Times New Roman"/>
          <w:sz w:val="24"/>
        </w:rPr>
      </w:pPr>
    </w:p>
    <w:p w:rsidR="002570E2" w:rsidRDefault="002570E2" w:rsidP="00AD5D43">
      <w:pPr>
        <w:pStyle w:val="a3"/>
        <w:spacing w:after="0"/>
        <w:ind w:left="708" w:firstLine="708"/>
        <w:jc w:val="both"/>
        <w:rPr>
          <w:rFonts w:ascii="Times New Roman" w:hAnsi="Times New Roman" w:cs="Times New Roman"/>
          <w:sz w:val="24"/>
        </w:rPr>
      </w:pPr>
    </w:p>
    <w:p w:rsidR="002570E2" w:rsidRDefault="002570E2" w:rsidP="00AD5D43">
      <w:pPr>
        <w:pStyle w:val="a3"/>
        <w:spacing w:after="0"/>
        <w:ind w:left="708" w:firstLine="708"/>
        <w:jc w:val="both"/>
        <w:rPr>
          <w:rFonts w:ascii="Times New Roman" w:hAnsi="Times New Roman" w:cs="Times New Roman"/>
          <w:sz w:val="24"/>
        </w:rPr>
      </w:pPr>
    </w:p>
    <w:p w:rsidR="002570E2" w:rsidRDefault="002570E2" w:rsidP="00AD5D43">
      <w:pPr>
        <w:pStyle w:val="a3"/>
        <w:spacing w:after="0"/>
        <w:ind w:left="708" w:firstLine="708"/>
        <w:jc w:val="both"/>
        <w:rPr>
          <w:rFonts w:ascii="Times New Roman" w:hAnsi="Times New Roman" w:cs="Times New Roman"/>
          <w:sz w:val="24"/>
        </w:rPr>
      </w:pPr>
    </w:p>
    <w:p w:rsidR="002570E2" w:rsidRDefault="002570E2" w:rsidP="00AD5D43">
      <w:pPr>
        <w:pStyle w:val="a3"/>
        <w:spacing w:after="0"/>
        <w:ind w:left="708" w:firstLine="708"/>
        <w:jc w:val="both"/>
        <w:rPr>
          <w:rFonts w:ascii="Times New Roman" w:hAnsi="Times New Roman" w:cs="Times New Roman"/>
          <w:sz w:val="24"/>
        </w:rPr>
      </w:pPr>
    </w:p>
    <w:p w:rsidR="002570E2" w:rsidRDefault="002570E2" w:rsidP="00AD5D43">
      <w:pPr>
        <w:pStyle w:val="a3"/>
        <w:spacing w:after="0"/>
        <w:ind w:left="708" w:firstLine="708"/>
        <w:jc w:val="both"/>
        <w:rPr>
          <w:rFonts w:ascii="Times New Roman" w:hAnsi="Times New Roman" w:cs="Times New Roman"/>
          <w:sz w:val="24"/>
        </w:rPr>
      </w:pPr>
    </w:p>
    <w:p w:rsidR="002570E2" w:rsidRDefault="002570E2" w:rsidP="00AD5D43">
      <w:pPr>
        <w:pStyle w:val="a3"/>
        <w:spacing w:after="0"/>
        <w:ind w:left="708" w:firstLine="708"/>
        <w:jc w:val="both"/>
        <w:rPr>
          <w:rFonts w:ascii="Times New Roman" w:hAnsi="Times New Roman" w:cs="Times New Roman"/>
          <w:sz w:val="24"/>
        </w:rPr>
      </w:pPr>
    </w:p>
    <w:p w:rsidR="002570E2" w:rsidRDefault="002570E2" w:rsidP="00AD5D43">
      <w:pPr>
        <w:pStyle w:val="a3"/>
        <w:spacing w:after="0"/>
        <w:ind w:left="708" w:firstLine="708"/>
        <w:jc w:val="both"/>
        <w:rPr>
          <w:rFonts w:ascii="Times New Roman" w:hAnsi="Times New Roman" w:cs="Times New Roman"/>
          <w:sz w:val="24"/>
        </w:rPr>
      </w:pPr>
    </w:p>
    <w:p w:rsidR="002570E2" w:rsidRDefault="002570E2" w:rsidP="00AD5D43">
      <w:pPr>
        <w:pStyle w:val="a3"/>
        <w:spacing w:after="0"/>
        <w:ind w:left="708" w:firstLine="708"/>
        <w:jc w:val="both"/>
        <w:rPr>
          <w:rFonts w:ascii="Times New Roman" w:hAnsi="Times New Roman" w:cs="Times New Roman"/>
          <w:sz w:val="24"/>
        </w:rPr>
      </w:pPr>
    </w:p>
    <w:p w:rsidR="002570E2" w:rsidRDefault="002570E2" w:rsidP="00AD5D43">
      <w:pPr>
        <w:pStyle w:val="a3"/>
        <w:spacing w:after="0"/>
        <w:ind w:left="708" w:firstLine="708"/>
        <w:jc w:val="both"/>
        <w:rPr>
          <w:rFonts w:ascii="Times New Roman" w:hAnsi="Times New Roman" w:cs="Times New Roman"/>
          <w:sz w:val="24"/>
        </w:rPr>
      </w:pPr>
    </w:p>
    <w:p w:rsidR="002570E2" w:rsidRDefault="002570E2" w:rsidP="00AD5D43">
      <w:pPr>
        <w:pStyle w:val="a3"/>
        <w:spacing w:after="0"/>
        <w:ind w:left="708" w:firstLine="708"/>
        <w:jc w:val="both"/>
        <w:rPr>
          <w:rFonts w:ascii="Times New Roman" w:hAnsi="Times New Roman" w:cs="Times New Roman"/>
          <w:sz w:val="24"/>
        </w:rPr>
      </w:pPr>
    </w:p>
    <w:p w:rsidR="002570E2" w:rsidRDefault="002570E2" w:rsidP="00AD5D43">
      <w:pPr>
        <w:pStyle w:val="a3"/>
        <w:spacing w:after="0"/>
        <w:ind w:left="708" w:firstLine="708"/>
        <w:jc w:val="both"/>
        <w:rPr>
          <w:rFonts w:ascii="Times New Roman" w:hAnsi="Times New Roman" w:cs="Times New Roman"/>
          <w:sz w:val="24"/>
        </w:rPr>
      </w:pPr>
    </w:p>
    <w:p w:rsidR="002570E2" w:rsidRDefault="002570E2" w:rsidP="00AD5D43">
      <w:pPr>
        <w:pStyle w:val="a3"/>
        <w:spacing w:after="0"/>
        <w:ind w:left="708" w:firstLine="708"/>
        <w:jc w:val="both"/>
        <w:rPr>
          <w:rFonts w:ascii="Times New Roman" w:hAnsi="Times New Roman" w:cs="Times New Roman"/>
          <w:sz w:val="24"/>
        </w:rPr>
      </w:pPr>
    </w:p>
    <w:p w:rsidR="002570E2" w:rsidRDefault="002570E2" w:rsidP="00AD5D43">
      <w:pPr>
        <w:pStyle w:val="a3"/>
        <w:spacing w:after="0"/>
        <w:ind w:left="708" w:firstLine="708"/>
        <w:jc w:val="both"/>
        <w:rPr>
          <w:rFonts w:ascii="Times New Roman" w:hAnsi="Times New Roman" w:cs="Times New Roman"/>
          <w:sz w:val="24"/>
        </w:rPr>
      </w:pPr>
    </w:p>
    <w:p w:rsidR="002570E2" w:rsidRDefault="002570E2" w:rsidP="00AD5D43">
      <w:pPr>
        <w:pStyle w:val="a3"/>
        <w:spacing w:after="0"/>
        <w:ind w:left="708" w:firstLine="708"/>
        <w:jc w:val="both"/>
        <w:rPr>
          <w:rFonts w:ascii="Times New Roman" w:hAnsi="Times New Roman" w:cs="Times New Roman"/>
          <w:sz w:val="24"/>
        </w:rPr>
      </w:pPr>
    </w:p>
    <w:p w:rsidR="002570E2" w:rsidRDefault="002570E2" w:rsidP="00AD5D43">
      <w:pPr>
        <w:pStyle w:val="a3"/>
        <w:spacing w:after="0"/>
        <w:ind w:left="708" w:firstLine="708"/>
        <w:jc w:val="both"/>
        <w:rPr>
          <w:rFonts w:ascii="Times New Roman" w:hAnsi="Times New Roman" w:cs="Times New Roman"/>
          <w:sz w:val="24"/>
        </w:rPr>
      </w:pPr>
    </w:p>
    <w:p w:rsidR="002570E2" w:rsidRDefault="002570E2" w:rsidP="00AD5D43">
      <w:pPr>
        <w:pStyle w:val="a3"/>
        <w:spacing w:after="0"/>
        <w:ind w:left="708" w:firstLine="708"/>
        <w:jc w:val="both"/>
        <w:rPr>
          <w:rFonts w:ascii="Times New Roman" w:hAnsi="Times New Roman" w:cs="Times New Roman"/>
          <w:sz w:val="24"/>
        </w:rPr>
      </w:pPr>
    </w:p>
    <w:p w:rsidR="002570E2" w:rsidRDefault="002570E2" w:rsidP="00AD5D43">
      <w:pPr>
        <w:pStyle w:val="a3"/>
        <w:spacing w:after="0"/>
        <w:ind w:left="708" w:firstLine="708"/>
        <w:jc w:val="both"/>
        <w:rPr>
          <w:rFonts w:ascii="Times New Roman" w:hAnsi="Times New Roman" w:cs="Times New Roman"/>
          <w:sz w:val="24"/>
        </w:rPr>
      </w:pPr>
    </w:p>
    <w:p w:rsidR="002570E2" w:rsidRDefault="002570E2" w:rsidP="00AD5D43">
      <w:pPr>
        <w:pStyle w:val="a3"/>
        <w:spacing w:after="0"/>
        <w:ind w:left="708" w:firstLine="708"/>
        <w:jc w:val="both"/>
        <w:rPr>
          <w:rFonts w:ascii="Times New Roman" w:hAnsi="Times New Roman" w:cs="Times New Roman"/>
          <w:sz w:val="24"/>
        </w:rPr>
      </w:pPr>
    </w:p>
    <w:p w:rsidR="002570E2" w:rsidRDefault="002570E2" w:rsidP="00AD5D43">
      <w:pPr>
        <w:pStyle w:val="a3"/>
        <w:spacing w:after="0"/>
        <w:ind w:left="708" w:firstLine="708"/>
        <w:jc w:val="both"/>
        <w:rPr>
          <w:rFonts w:ascii="Times New Roman" w:hAnsi="Times New Roman" w:cs="Times New Roman"/>
          <w:sz w:val="24"/>
        </w:rPr>
      </w:pPr>
    </w:p>
    <w:p w:rsidR="00F52495" w:rsidRPr="00F52495" w:rsidRDefault="00F52495" w:rsidP="00F52495">
      <w:pPr>
        <w:pStyle w:val="a3"/>
        <w:ind w:left="708" w:firstLine="708"/>
        <w:jc w:val="both"/>
        <w:rPr>
          <w:rFonts w:ascii="Times New Roman" w:hAnsi="Times New Roman" w:cs="Times New Roman"/>
          <w:b/>
          <w:sz w:val="24"/>
        </w:rPr>
      </w:pPr>
      <w:r w:rsidRPr="00F52495">
        <w:rPr>
          <w:rFonts w:ascii="Times New Roman" w:hAnsi="Times New Roman" w:cs="Times New Roman"/>
          <w:b/>
          <w:sz w:val="24"/>
        </w:rPr>
        <w:t>Тематическое плани</w:t>
      </w:r>
      <w:r>
        <w:rPr>
          <w:rFonts w:ascii="Times New Roman" w:hAnsi="Times New Roman" w:cs="Times New Roman"/>
          <w:b/>
          <w:sz w:val="24"/>
        </w:rPr>
        <w:t>рование для 11</w:t>
      </w:r>
      <w:r w:rsidRPr="00F52495">
        <w:rPr>
          <w:rFonts w:ascii="Times New Roman" w:hAnsi="Times New Roman" w:cs="Times New Roman"/>
          <w:b/>
          <w:sz w:val="24"/>
        </w:rPr>
        <w:t xml:space="preserve"> класса</w:t>
      </w:r>
    </w:p>
    <w:tbl>
      <w:tblPr>
        <w:tblStyle w:val="a4"/>
        <w:tblW w:w="0" w:type="auto"/>
        <w:tblInd w:w="-106" w:type="dxa"/>
        <w:tblLook w:val="01E0" w:firstRow="1" w:lastRow="1" w:firstColumn="1" w:lastColumn="1" w:noHBand="0" w:noVBand="0"/>
      </w:tblPr>
      <w:tblGrid>
        <w:gridCol w:w="993"/>
        <w:gridCol w:w="1890"/>
        <w:gridCol w:w="1502"/>
        <w:gridCol w:w="2264"/>
        <w:gridCol w:w="1401"/>
        <w:gridCol w:w="1401"/>
      </w:tblGrid>
      <w:tr w:rsidR="00F52495" w:rsidRPr="00231BB6" w:rsidTr="00E7584D">
        <w:trPr>
          <w:trHeight w:val="141"/>
        </w:trPr>
        <w:tc>
          <w:tcPr>
            <w:tcW w:w="993" w:type="dxa"/>
          </w:tcPr>
          <w:p w:rsidR="00F52495" w:rsidRPr="00231BB6" w:rsidRDefault="00F52495" w:rsidP="002570E2">
            <w:pPr>
              <w:rPr>
                <w:sz w:val="24"/>
                <w:szCs w:val="24"/>
              </w:rPr>
            </w:pPr>
            <w:r w:rsidRPr="00231BB6">
              <w:rPr>
                <w:sz w:val="24"/>
                <w:szCs w:val="24"/>
              </w:rPr>
              <w:t>№ раздела</w:t>
            </w:r>
          </w:p>
        </w:tc>
        <w:tc>
          <w:tcPr>
            <w:tcW w:w="1890" w:type="dxa"/>
          </w:tcPr>
          <w:p w:rsidR="00F52495" w:rsidRPr="00231BB6" w:rsidRDefault="00F52495" w:rsidP="002570E2">
            <w:pPr>
              <w:rPr>
                <w:sz w:val="24"/>
                <w:szCs w:val="24"/>
              </w:rPr>
            </w:pPr>
            <w:r w:rsidRPr="00231BB6">
              <w:rPr>
                <w:sz w:val="24"/>
                <w:szCs w:val="24"/>
              </w:rPr>
              <w:t xml:space="preserve">Наименование раздела </w:t>
            </w:r>
            <w:r w:rsidRPr="00231BB6">
              <w:rPr>
                <w:sz w:val="24"/>
                <w:szCs w:val="24"/>
                <w:lang w:val="en-US"/>
              </w:rPr>
              <w:t>/</w:t>
            </w:r>
            <w:r w:rsidRPr="00231BB6">
              <w:rPr>
                <w:sz w:val="24"/>
                <w:szCs w:val="24"/>
              </w:rPr>
              <w:t xml:space="preserve"> темы</w:t>
            </w:r>
          </w:p>
        </w:tc>
        <w:tc>
          <w:tcPr>
            <w:tcW w:w="1502" w:type="dxa"/>
          </w:tcPr>
          <w:p w:rsidR="00F52495" w:rsidRPr="00231BB6" w:rsidRDefault="00F52495" w:rsidP="002570E2">
            <w:pPr>
              <w:rPr>
                <w:sz w:val="24"/>
                <w:szCs w:val="24"/>
              </w:rPr>
            </w:pPr>
            <w:r w:rsidRPr="00231BB6">
              <w:rPr>
                <w:sz w:val="24"/>
                <w:szCs w:val="24"/>
              </w:rPr>
              <w:t>Порядковый номер урока</w:t>
            </w:r>
          </w:p>
        </w:tc>
        <w:tc>
          <w:tcPr>
            <w:tcW w:w="2264" w:type="dxa"/>
          </w:tcPr>
          <w:p w:rsidR="00F52495" w:rsidRPr="00231BB6" w:rsidRDefault="00F52495" w:rsidP="002570E2">
            <w:pPr>
              <w:rPr>
                <w:sz w:val="24"/>
                <w:szCs w:val="24"/>
              </w:rPr>
            </w:pPr>
            <w:r w:rsidRPr="00231BB6">
              <w:rPr>
                <w:sz w:val="24"/>
                <w:szCs w:val="24"/>
              </w:rPr>
              <w:t>Тема урока</w:t>
            </w:r>
          </w:p>
        </w:tc>
        <w:tc>
          <w:tcPr>
            <w:tcW w:w="1401" w:type="dxa"/>
          </w:tcPr>
          <w:p w:rsidR="00F52495" w:rsidRPr="00231BB6" w:rsidRDefault="00F52495" w:rsidP="002570E2">
            <w:pPr>
              <w:rPr>
                <w:sz w:val="24"/>
                <w:szCs w:val="24"/>
              </w:rPr>
            </w:pPr>
            <w:r w:rsidRPr="00231BB6">
              <w:rPr>
                <w:sz w:val="24"/>
                <w:szCs w:val="24"/>
              </w:rPr>
              <w:t>Дата проведения (план)</w:t>
            </w:r>
          </w:p>
        </w:tc>
        <w:tc>
          <w:tcPr>
            <w:tcW w:w="1401" w:type="dxa"/>
          </w:tcPr>
          <w:p w:rsidR="00F52495" w:rsidRPr="00231BB6" w:rsidRDefault="00F52495" w:rsidP="002570E2">
            <w:pPr>
              <w:rPr>
                <w:sz w:val="24"/>
                <w:szCs w:val="24"/>
              </w:rPr>
            </w:pPr>
            <w:r w:rsidRPr="00231BB6">
              <w:rPr>
                <w:sz w:val="24"/>
                <w:szCs w:val="24"/>
              </w:rPr>
              <w:t>Дата проведения (факт)</w:t>
            </w:r>
          </w:p>
        </w:tc>
      </w:tr>
      <w:tr w:rsidR="004B1E86" w:rsidRPr="00231BB6" w:rsidTr="00E7584D">
        <w:trPr>
          <w:trHeight w:val="141"/>
        </w:trPr>
        <w:tc>
          <w:tcPr>
            <w:tcW w:w="993" w:type="dxa"/>
            <w:vMerge w:val="restart"/>
          </w:tcPr>
          <w:p w:rsidR="004B1E86" w:rsidRPr="00231BB6" w:rsidRDefault="004B1E86" w:rsidP="004B1E86">
            <w:pPr>
              <w:rPr>
                <w:sz w:val="24"/>
                <w:szCs w:val="24"/>
              </w:rPr>
            </w:pPr>
            <w:r w:rsidRPr="00231BB6">
              <w:rPr>
                <w:sz w:val="24"/>
                <w:szCs w:val="24"/>
              </w:rPr>
              <w:t>1.</w:t>
            </w:r>
          </w:p>
        </w:tc>
        <w:tc>
          <w:tcPr>
            <w:tcW w:w="1890" w:type="dxa"/>
            <w:vMerge w:val="restart"/>
          </w:tcPr>
          <w:p w:rsidR="004B1E86" w:rsidRPr="00231BB6" w:rsidRDefault="004B1E86" w:rsidP="004B1E86">
            <w:pPr>
              <w:rPr>
                <w:sz w:val="24"/>
                <w:szCs w:val="24"/>
              </w:rPr>
            </w:pPr>
            <w:r w:rsidRPr="00F52495">
              <w:rPr>
                <w:sz w:val="24"/>
                <w:szCs w:val="24"/>
              </w:rPr>
              <w:t>Страхование: что и как надо страховать, чтобы не попасть в беду</w:t>
            </w:r>
          </w:p>
        </w:tc>
        <w:tc>
          <w:tcPr>
            <w:tcW w:w="1502" w:type="dxa"/>
          </w:tcPr>
          <w:p w:rsidR="004B1E86" w:rsidRPr="00231BB6" w:rsidRDefault="004B1E86" w:rsidP="004B1E86">
            <w:pPr>
              <w:jc w:val="center"/>
              <w:rPr>
                <w:sz w:val="24"/>
                <w:szCs w:val="24"/>
              </w:rPr>
            </w:pPr>
            <w:r w:rsidRPr="00231BB6">
              <w:rPr>
                <w:sz w:val="24"/>
                <w:szCs w:val="24"/>
              </w:rPr>
              <w:t>1</w:t>
            </w:r>
          </w:p>
        </w:tc>
        <w:tc>
          <w:tcPr>
            <w:tcW w:w="2264" w:type="dxa"/>
            <w:vAlign w:val="bottom"/>
          </w:tcPr>
          <w:p w:rsidR="004B1E86" w:rsidRPr="00231BB6" w:rsidRDefault="004B1E86" w:rsidP="004B1E86">
            <w:pPr>
              <w:rPr>
                <w:color w:val="000000"/>
                <w:sz w:val="24"/>
                <w:szCs w:val="24"/>
              </w:rPr>
            </w:pPr>
            <w:r w:rsidRPr="00F52495">
              <w:rPr>
                <w:color w:val="000000"/>
                <w:sz w:val="24"/>
                <w:szCs w:val="24"/>
              </w:rPr>
              <w:t>Здоровье и жизнь – высшие блага: поговорим о личном страховании</w:t>
            </w:r>
          </w:p>
        </w:tc>
        <w:tc>
          <w:tcPr>
            <w:tcW w:w="1401" w:type="dxa"/>
            <w:vAlign w:val="center"/>
          </w:tcPr>
          <w:p w:rsidR="004B1E86" w:rsidRPr="00231BB6" w:rsidRDefault="004B1E86" w:rsidP="009C6500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01" w:type="dxa"/>
            <w:vAlign w:val="center"/>
          </w:tcPr>
          <w:p w:rsidR="004B1E86" w:rsidRPr="00231BB6" w:rsidRDefault="004B1E86" w:rsidP="004B1E86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4B1E86" w:rsidRPr="00231BB6" w:rsidTr="00E7584D">
        <w:trPr>
          <w:trHeight w:val="141"/>
        </w:trPr>
        <w:tc>
          <w:tcPr>
            <w:tcW w:w="993" w:type="dxa"/>
            <w:vMerge/>
          </w:tcPr>
          <w:p w:rsidR="004B1E86" w:rsidRPr="00231BB6" w:rsidRDefault="004B1E86" w:rsidP="004B1E86">
            <w:pPr>
              <w:rPr>
                <w:sz w:val="24"/>
                <w:szCs w:val="24"/>
              </w:rPr>
            </w:pPr>
          </w:p>
        </w:tc>
        <w:tc>
          <w:tcPr>
            <w:tcW w:w="1890" w:type="dxa"/>
            <w:vMerge/>
          </w:tcPr>
          <w:p w:rsidR="004B1E86" w:rsidRPr="00231BB6" w:rsidRDefault="004B1E86" w:rsidP="004B1E86">
            <w:pPr>
              <w:rPr>
                <w:sz w:val="24"/>
                <w:szCs w:val="24"/>
              </w:rPr>
            </w:pPr>
          </w:p>
        </w:tc>
        <w:tc>
          <w:tcPr>
            <w:tcW w:w="1502" w:type="dxa"/>
          </w:tcPr>
          <w:p w:rsidR="004B1E86" w:rsidRPr="00231BB6" w:rsidRDefault="004B1E86" w:rsidP="004B1E86">
            <w:pPr>
              <w:jc w:val="center"/>
              <w:rPr>
                <w:sz w:val="24"/>
                <w:szCs w:val="24"/>
              </w:rPr>
            </w:pPr>
            <w:r w:rsidRPr="00231BB6">
              <w:rPr>
                <w:sz w:val="24"/>
                <w:szCs w:val="24"/>
              </w:rPr>
              <w:t>2</w:t>
            </w:r>
          </w:p>
        </w:tc>
        <w:tc>
          <w:tcPr>
            <w:tcW w:w="2264" w:type="dxa"/>
            <w:vAlign w:val="bottom"/>
          </w:tcPr>
          <w:p w:rsidR="004B1E86" w:rsidRPr="00231BB6" w:rsidRDefault="004B1E86" w:rsidP="004B1E86">
            <w:pPr>
              <w:rPr>
                <w:color w:val="000000"/>
                <w:sz w:val="24"/>
                <w:szCs w:val="24"/>
              </w:rPr>
            </w:pPr>
            <w:r w:rsidRPr="00F52495">
              <w:rPr>
                <w:color w:val="000000"/>
                <w:sz w:val="24"/>
                <w:szCs w:val="24"/>
              </w:rPr>
              <w:t>Здоровье и жизнь – высшие блага: поговорим о личном страховании</w:t>
            </w:r>
          </w:p>
        </w:tc>
        <w:tc>
          <w:tcPr>
            <w:tcW w:w="1401" w:type="dxa"/>
            <w:vAlign w:val="center"/>
          </w:tcPr>
          <w:p w:rsidR="004B1E86" w:rsidRPr="00231BB6" w:rsidRDefault="004B1E86" w:rsidP="009C6500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01" w:type="dxa"/>
            <w:vAlign w:val="center"/>
          </w:tcPr>
          <w:p w:rsidR="004B1E86" w:rsidRPr="00231BB6" w:rsidRDefault="004B1E86" w:rsidP="004B1E86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4B1E86" w:rsidRPr="00231BB6" w:rsidTr="00E7584D">
        <w:trPr>
          <w:trHeight w:val="141"/>
        </w:trPr>
        <w:tc>
          <w:tcPr>
            <w:tcW w:w="993" w:type="dxa"/>
            <w:vMerge/>
          </w:tcPr>
          <w:p w:rsidR="004B1E86" w:rsidRPr="00231BB6" w:rsidRDefault="004B1E86" w:rsidP="004B1E86">
            <w:pPr>
              <w:rPr>
                <w:sz w:val="24"/>
                <w:szCs w:val="24"/>
              </w:rPr>
            </w:pPr>
          </w:p>
        </w:tc>
        <w:tc>
          <w:tcPr>
            <w:tcW w:w="1890" w:type="dxa"/>
            <w:vMerge/>
          </w:tcPr>
          <w:p w:rsidR="004B1E86" w:rsidRPr="00231BB6" w:rsidRDefault="004B1E86" w:rsidP="004B1E86">
            <w:pPr>
              <w:rPr>
                <w:sz w:val="24"/>
                <w:szCs w:val="24"/>
              </w:rPr>
            </w:pPr>
          </w:p>
        </w:tc>
        <w:tc>
          <w:tcPr>
            <w:tcW w:w="1502" w:type="dxa"/>
          </w:tcPr>
          <w:p w:rsidR="004B1E86" w:rsidRPr="00231BB6" w:rsidRDefault="004B1E86" w:rsidP="004B1E86">
            <w:pPr>
              <w:jc w:val="center"/>
              <w:rPr>
                <w:sz w:val="24"/>
                <w:szCs w:val="24"/>
              </w:rPr>
            </w:pPr>
            <w:r w:rsidRPr="00231BB6">
              <w:rPr>
                <w:sz w:val="24"/>
                <w:szCs w:val="24"/>
              </w:rPr>
              <w:t>3</w:t>
            </w:r>
          </w:p>
        </w:tc>
        <w:tc>
          <w:tcPr>
            <w:tcW w:w="2264" w:type="dxa"/>
            <w:vAlign w:val="bottom"/>
          </w:tcPr>
          <w:p w:rsidR="004B1E86" w:rsidRPr="00231BB6" w:rsidRDefault="004B1E86" w:rsidP="004B1E86">
            <w:pPr>
              <w:rPr>
                <w:color w:val="000000"/>
                <w:sz w:val="24"/>
                <w:szCs w:val="24"/>
              </w:rPr>
            </w:pPr>
            <w:r w:rsidRPr="00E7584D">
              <w:rPr>
                <w:color w:val="000000"/>
                <w:sz w:val="24"/>
                <w:szCs w:val="24"/>
              </w:rPr>
              <w:t>Если нанесён ущерб третьим лицам</w:t>
            </w:r>
          </w:p>
        </w:tc>
        <w:tc>
          <w:tcPr>
            <w:tcW w:w="1401" w:type="dxa"/>
            <w:vAlign w:val="center"/>
          </w:tcPr>
          <w:p w:rsidR="004B1E86" w:rsidRPr="00231BB6" w:rsidRDefault="004B1E86" w:rsidP="009C6500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01" w:type="dxa"/>
            <w:vAlign w:val="center"/>
          </w:tcPr>
          <w:p w:rsidR="004B1E86" w:rsidRPr="00231BB6" w:rsidRDefault="004B1E86" w:rsidP="004B1E86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4B1E86" w:rsidRPr="00231BB6" w:rsidTr="00E7584D">
        <w:trPr>
          <w:trHeight w:val="141"/>
        </w:trPr>
        <w:tc>
          <w:tcPr>
            <w:tcW w:w="993" w:type="dxa"/>
            <w:vMerge/>
          </w:tcPr>
          <w:p w:rsidR="004B1E86" w:rsidRPr="00231BB6" w:rsidRDefault="004B1E86" w:rsidP="004B1E86">
            <w:pPr>
              <w:rPr>
                <w:sz w:val="24"/>
                <w:szCs w:val="24"/>
              </w:rPr>
            </w:pPr>
          </w:p>
        </w:tc>
        <w:tc>
          <w:tcPr>
            <w:tcW w:w="1890" w:type="dxa"/>
            <w:vMerge/>
          </w:tcPr>
          <w:p w:rsidR="004B1E86" w:rsidRPr="00231BB6" w:rsidRDefault="004B1E86" w:rsidP="004B1E86">
            <w:pPr>
              <w:rPr>
                <w:sz w:val="24"/>
                <w:szCs w:val="24"/>
              </w:rPr>
            </w:pPr>
          </w:p>
        </w:tc>
        <w:tc>
          <w:tcPr>
            <w:tcW w:w="1502" w:type="dxa"/>
          </w:tcPr>
          <w:p w:rsidR="004B1E86" w:rsidRPr="00231BB6" w:rsidRDefault="004B1E86" w:rsidP="004B1E86">
            <w:pPr>
              <w:jc w:val="center"/>
              <w:rPr>
                <w:sz w:val="24"/>
                <w:szCs w:val="24"/>
              </w:rPr>
            </w:pPr>
            <w:r w:rsidRPr="00231BB6">
              <w:rPr>
                <w:sz w:val="24"/>
                <w:szCs w:val="24"/>
              </w:rPr>
              <w:t>4</w:t>
            </w:r>
          </w:p>
        </w:tc>
        <w:tc>
          <w:tcPr>
            <w:tcW w:w="2264" w:type="dxa"/>
            <w:vAlign w:val="bottom"/>
          </w:tcPr>
          <w:p w:rsidR="004B1E86" w:rsidRPr="00231BB6" w:rsidRDefault="004B1E86" w:rsidP="004B1E86">
            <w:pPr>
              <w:rPr>
                <w:color w:val="000000"/>
                <w:sz w:val="24"/>
                <w:szCs w:val="24"/>
              </w:rPr>
            </w:pPr>
            <w:r w:rsidRPr="00E7584D">
              <w:rPr>
                <w:color w:val="000000"/>
                <w:sz w:val="24"/>
                <w:szCs w:val="24"/>
              </w:rPr>
              <w:t>Если нанесён ущерб третьим лицам</w:t>
            </w:r>
          </w:p>
        </w:tc>
        <w:tc>
          <w:tcPr>
            <w:tcW w:w="1401" w:type="dxa"/>
            <w:vAlign w:val="center"/>
          </w:tcPr>
          <w:p w:rsidR="004B1E86" w:rsidRPr="00231BB6" w:rsidRDefault="004B1E86" w:rsidP="009C6500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01" w:type="dxa"/>
            <w:vAlign w:val="center"/>
          </w:tcPr>
          <w:p w:rsidR="004B1E86" w:rsidRPr="00231BB6" w:rsidRDefault="004B1E86" w:rsidP="004B1E86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4B1E86" w:rsidRPr="00231BB6" w:rsidTr="00E7584D">
        <w:trPr>
          <w:trHeight w:val="141"/>
        </w:trPr>
        <w:tc>
          <w:tcPr>
            <w:tcW w:w="993" w:type="dxa"/>
            <w:vMerge/>
          </w:tcPr>
          <w:p w:rsidR="004B1E86" w:rsidRPr="00231BB6" w:rsidRDefault="004B1E86" w:rsidP="004B1E86">
            <w:pPr>
              <w:rPr>
                <w:sz w:val="24"/>
                <w:szCs w:val="24"/>
              </w:rPr>
            </w:pPr>
          </w:p>
        </w:tc>
        <w:tc>
          <w:tcPr>
            <w:tcW w:w="1890" w:type="dxa"/>
            <w:vMerge/>
          </w:tcPr>
          <w:p w:rsidR="004B1E86" w:rsidRPr="00231BB6" w:rsidRDefault="004B1E86" w:rsidP="004B1E86">
            <w:pPr>
              <w:rPr>
                <w:sz w:val="24"/>
                <w:szCs w:val="24"/>
              </w:rPr>
            </w:pPr>
          </w:p>
        </w:tc>
        <w:tc>
          <w:tcPr>
            <w:tcW w:w="1502" w:type="dxa"/>
          </w:tcPr>
          <w:p w:rsidR="004B1E86" w:rsidRPr="00231BB6" w:rsidRDefault="004B1E86" w:rsidP="004B1E86">
            <w:pPr>
              <w:jc w:val="center"/>
              <w:rPr>
                <w:sz w:val="24"/>
                <w:szCs w:val="24"/>
              </w:rPr>
            </w:pPr>
            <w:r w:rsidRPr="00231BB6">
              <w:rPr>
                <w:sz w:val="24"/>
                <w:szCs w:val="24"/>
              </w:rPr>
              <w:t>5</w:t>
            </w:r>
          </w:p>
        </w:tc>
        <w:tc>
          <w:tcPr>
            <w:tcW w:w="2264" w:type="dxa"/>
            <w:vAlign w:val="bottom"/>
          </w:tcPr>
          <w:p w:rsidR="004B1E86" w:rsidRPr="00231BB6" w:rsidRDefault="004B1E86" w:rsidP="004B1E86">
            <w:pPr>
              <w:rPr>
                <w:color w:val="000000"/>
                <w:sz w:val="24"/>
                <w:szCs w:val="24"/>
              </w:rPr>
            </w:pPr>
            <w:r w:rsidRPr="00E7584D">
              <w:rPr>
                <w:color w:val="000000"/>
                <w:sz w:val="24"/>
                <w:szCs w:val="24"/>
              </w:rPr>
              <w:t>Доверяй, но проверяй, или несколько советов по выбору страховщика</w:t>
            </w:r>
          </w:p>
        </w:tc>
        <w:tc>
          <w:tcPr>
            <w:tcW w:w="1401" w:type="dxa"/>
            <w:vAlign w:val="center"/>
          </w:tcPr>
          <w:p w:rsidR="004B1E86" w:rsidRPr="00231BB6" w:rsidRDefault="004B1E86" w:rsidP="009C6500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01" w:type="dxa"/>
            <w:vAlign w:val="center"/>
          </w:tcPr>
          <w:p w:rsidR="004B1E86" w:rsidRPr="00231BB6" w:rsidRDefault="004B1E86" w:rsidP="004B1E86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4B1E86" w:rsidRPr="00231BB6" w:rsidTr="00E7584D">
        <w:trPr>
          <w:trHeight w:val="141"/>
        </w:trPr>
        <w:tc>
          <w:tcPr>
            <w:tcW w:w="993" w:type="dxa"/>
            <w:vMerge/>
          </w:tcPr>
          <w:p w:rsidR="004B1E86" w:rsidRPr="00231BB6" w:rsidRDefault="004B1E86" w:rsidP="004B1E86">
            <w:pPr>
              <w:rPr>
                <w:sz w:val="24"/>
                <w:szCs w:val="24"/>
              </w:rPr>
            </w:pPr>
          </w:p>
        </w:tc>
        <w:tc>
          <w:tcPr>
            <w:tcW w:w="1890" w:type="dxa"/>
            <w:vMerge/>
          </w:tcPr>
          <w:p w:rsidR="004B1E86" w:rsidRPr="00231BB6" w:rsidRDefault="004B1E86" w:rsidP="004B1E86">
            <w:pPr>
              <w:rPr>
                <w:sz w:val="24"/>
                <w:szCs w:val="24"/>
              </w:rPr>
            </w:pPr>
          </w:p>
        </w:tc>
        <w:tc>
          <w:tcPr>
            <w:tcW w:w="1502" w:type="dxa"/>
          </w:tcPr>
          <w:p w:rsidR="004B1E86" w:rsidRPr="00231BB6" w:rsidRDefault="004B1E86" w:rsidP="004B1E86">
            <w:pPr>
              <w:jc w:val="center"/>
              <w:rPr>
                <w:sz w:val="24"/>
                <w:szCs w:val="24"/>
              </w:rPr>
            </w:pPr>
            <w:r w:rsidRPr="00231BB6">
              <w:rPr>
                <w:sz w:val="24"/>
                <w:szCs w:val="24"/>
              </w:rPr>
              <w:t>6</w:t>
            </w:r>
          </w:p>
        </w:tc>
        <w:tc>
          <w:tcPr>
            <w:tcW w:w="2264" w:type="dxa"/>
            <w:vAlign w:val="bottom"/>
          </w:tcPr>
          <w:p w:rsidR="004B1E86" w:rsidRPr="00231BB6" w:rsidRDefault="004B1E86" w:rsidP="004B1E86">
            <w:pPr>
              <w:rPr>
                <w:color w:val="000000"/>
                <w:sz w:val="24"/>
                <w:szCs w:val="24"/>
              </w:rPr>
            </w:pPr>
            <w:r w:rsidRPr="00E7584D">
              <w:rPr>
                <w:color w:val="000000"/>
                <w:sz w:val="24"/>
                <w:szCs w:val="24"/>
              </w:rPr>
              <w:t>Доверяй, но проверяй, или несколько советов по выбору страховщика</w:t>
            </w:r>
          </w:p>
        </w:tc>
        <w:tc>
          <w:tcPr>
            <w:tcW w:w="1401" w:type="dxa"/>
            <w:vAlign w:val="center"/>
          </w:tcPr>
          <w:p w:rsidR="004B1E86" w:rsidRPr="00231BB6" w:rsidRDefault="004B1E86" w:rsidP="009C6500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01" w:type="dxa"/>
            <w:vAlign w:val="center"/>
          </w:tcPr>
          <w:p w:rsidR="004B1E86" w:rsidRPr="00231BB6" w:rsidRDefault="004B1E86" w:rsidP="004B1E86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4B1E86" w:rsidRPr="00231BB6" w:rsidTr="00E7584D">
        <w:trPr>
          <w:trHeight w:val="816"/>
        </w:trPr>
        <w:tc>
          <w:tcPr>
            <w:tcW w:w="993" w:type="dxa"/>
            <w:vMerge w:val="restart"/>
          </w:tcPr>
          <w:p w:rsidR="004B1E86" w:rsidRDefault="004B1E86" w:rsidP="004B1E8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231BB6">
              <w:rPr>
                <w:sz w:val="24"/>
                <w:szCs w:val="24"/>
              </w:rPr>
              <w:t>.</w:t>
            </w:r>
          </w:p>
          <w:p w:rsidR="004B1E86" w:rsidRDefault="004B1E86" w:rsidP="004B1E86">
            <w:pPr>
              <w:rPr>
                <w:sz w:val="24"/>
                <w:szCs w:val="24"/>
              </w:rPr>
            </w:pPr>
          </w:p>
          <w:p w:rsidR="004B1E86" w:rsidRDefault="004B1E86" w:rsidP="004B1E86">
            <w:pPr>
              <w:rPr>
                <w:sz w:val="24"/>
                <w:szCs w:val="24"/>
              </w:rPr>
            </w:pPr>
          </w:p>
          <w:p w:rsidR="004B1E86" w:rsidRDefault="004B1E86" w:rsidP="004B1E86">
            <w:pPr>
              <w:rPr>
                <w:sz w:val="24"/>
                <w:szCs w:val="24"/>
              </w:rPr>
            </w:pPr>
          </w:p>
          <w:p w:rsidR="004B1E86" w:rsidRDefault="004B1E86" w:rsidP="004B1E86">
            <w:pPr>
              <w:rPr>
                <w:sz w:val="24"/>
                <w:szCs w:val="24"/>
              </w:rPr>
            </w:pPr>
          </w:p>
          <w:p w:rsidR="004B1E86" w:rsidRDefault="004B1E86" w:rsidP="004B1E86">
            <w:pPr>
              <w:rPr>
                <w:sz w:val="24"/>
                <w:szCs w:val="24"/>
              </w:rPr>
            </w:pPr>
          </w:p>
          <w:p w:rsidR="004B1E86" w:rsidRDefault="004B1E86" w:rsidP="004B1E86">
            <w:pPr>
              <w:rPr>
                <w:sz w:val="24"/>
                <w:szCs w:val="24"/>
              </w:rPr>
            </w:pPr>
          </w:p>
          <w:p w:rsidR="004B1E86" w:rsidRDefault="004B1E86" w:rsidP="004B1E86">
            <w:pPr>
              <w:rPr>
                <w:sz w:val="24"/>
                <w:szCs w:val="24"/>
              </w:rPr>
            </w:pPr>
          </w:p>
          <w:p w:rsidR="004B1E86" w:rsidRDefault="004B1E86" w:rsidP="004B1E86">
            <w:pPr>
              <w:rPr>
                <w:sz w:val="24"/>
                <w:szCs w:val="24"/>
              </w:rPr>
            </w:pPr>
          </w:p>
          <w:p w:rsidR="004B1E86" w:rsidRDefault="004B1E86" w:rsidP="004B1E86">
            <w:pPr>
              <w:rPr>
                <w:sz w:val="24"/>
                <w:szCs w:val="24"/>
              </w:rPr>
            </w:pPr>
          </w:p>
          <w:p w:rsidR="004B1E86" w:rsidRDefault="004B1E86" w:rsidP="004B1E86">
            <w:pPr>
              <w:rPr>
                <w:sz w:val="24"/>
                <w:szCs w:val="24"/>
              </w:rPr>
            </w:pPr>
          </w:p>
          <w:p w:rsidR="004B1E86" w:rsidRDefault="004B1E86" w:rsidP="004B1E86">
            <w:pPr>
              <w:rPr>
                <w:sz w:val="24"/>
                <w:szCs w:val="24"/>
              </w:rPr>
            </w:pPr>
          </w:p>
          <w:p w:rsidR="004B1E86" w:rsidRDefault="004B1E86" w:rsidP="004B1E86">
            <w:pPr>
              <w:rPr>
                <w:sz w:val="24"/>
                <w:szCs w:val="24"/>
              </w:rPr>
            </w:pPr>
          </w:p>
          <w:p w:rsidR="004B1E86" w:rsidRDefault="004B1E86" w:rsidP="004B1E86">
            <w:pPr>
              <w:rPr>
                <w:sz w:val="24"/>
                <w:szCs w:val="24"/>
              </w:rPr>
            </w:pPr>
          </w:p>
          <w:p w:rsidR="004B1E86" w:rsidRDefault="004B1E86" w:rsidP="004B1E86">
            <w:pPr>
              <w:rPr>
                <w:sz w:val="24"/>
                <w:szCs w:val="24"/>
              </w:rPr>
            </w:pPr>
          </w:p>
          <w:p w:rsidR="004B1E86" w:rsidRDefault="004B1E86" w:rsidP="004B1E86">
            <w:pPr>
              <w:rPr>
                <w:sz w:val="24"/>
                <w:szCs w:val="24"/>
              </w:rPr>
            </w:pPr>
          </w:p>
          <w:p w:rsidR="004B1E86" w:rsidRDefault="004B1E86" w:rsidP="004B1E86">
            <w:pPr>
              <w:rPr>
                <w:sz w:val="24"/>
                <w:szCs w:val="24"/>
              </w:rPr>
            </w:pPr>
          </w:p>
          <w:p w:rsidR="004B1E86" w:rsidRDefault="004B1E86" w:rsidP="004B1E86">
            <w:pPr>
              <w:rPr>
                <w:sz w:val="24"/>
                <w:szCs w:val="24"/>
              </w:rPr>
            </w:pPr>
          </w:p>
          <w:p w:rsidR="004B1E86" w:rsidRDefault="004B1E86" w:rsidP="004B1E86">
            <w:pPr>
              <w:rPr>
                <w:sz w:val="24"/>
                <w:szCs w:val="24"/>
              </w:rPr>
            </w:pPr>
          </w:p>
          <w:p w:rsidR="004B1E86" w:rsidRDefault="004B1E86" w:rsidP="004B1E86">
            <w:pPr>
              <w:rPr>
                <w:sz w:val="24"/>
                <w:szCs w:val="24"/>
              </w:rPr>
            </w:pPr>
          </w:p>
          <w:p w:rsidR="004B1E86" w:rsidRDefault="004B1E86" w:rsidP="004B1E86">
            <w:pPr>
              <w:rPr>
                <w:sz w:val="24"/>
                <w:szCs w:val="24"/>
              </w:rPr>
            </w:pPr>
          </w:p>
          <w:p w:rsidR="004B1E86" w:rsidRPr="00231BB6" w:rsidRDefault="004B1E86" w:rsidP="004B1E86">
            <w:pPr>
              <w:rPr>
                <w:sz w:val="24"/>
                <w:szCs w:val="24"/>
              </w:rPr>
            </w:pPr>
          </w:p>
        </w:tc>
        <w:tc>
          <w:tcPr>
            <w:tcW w:w="1890" w:type="dxa"/>
            <w:vMerge w:val="restart"/>
          </w:tcPr>
          <w:p w:rsidR="004B1E86" w:rsidRPr="00231BB6" w:rsidRDefault="004B1E86" w:rsidP="004B1E8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Собственный бизнес: как создать и не потерять</w:t>
            </w:r>
          </w:p>
        </w:tc>
        <w:tc>
          <w:tcPr>
            <w:tcW w:w="1502" w:type="dxa"/>
          </w:tcPr>
          <w:p w:rsidR="004B1E86" w:rsidRPr="00231BB6" w:rsidRDefault="004B1E86" w:rsidP="004B1E86">
            <w:pPr>
              <w:jc w:val="center"/>
              <w:rPr>
                <w:sz w:val="24"/>
                <w:szCs w:val="24"/>
              </w:rPr>
            </w:pPr>
            <w:r w:rsidRPr="00231BB6">
              <w:rPr>
                <w:sz w:val="24"/>
                <w:szCs w:val="24"/>
              </w:rPr>
              <w:t>7</w:t>
            </w:r>
          </w:p>
        </w:tc>
        <w:tc>
          <w:tcPr>
            <w:tcW w:w="2264" w:type="dxa"/>
            <w:vAlign w:val="bottom"/>
          </w:tcPr>
          <w:p w:rsidR="004B1E86" w:rsidRPr="00231BB6" w:rsidRDefault="004B1E86" w:rsidP="004B1E86">
            <w:pPr>
              <w:rPr>
                <w:color w:val="000000"/>
                <w:sz w:val="24"/>
                <w:szCs w:val="24"/>
              </w:rPr>
            </w:pPr>
            <w:r w:rsidRPr="00E7584D">
              <w:rPr>
                <w:color w:val="000000"/>
                <w:sz w:val="24"/>
                <w:szCs w:val="24"/>
              </w:rPr>
              <w:t>Создание собственного бизнеса: с чего нужно начать</w:t>
            </w:r>
          </w:p>
        </w:tc>
        <w:tc>
          <w:tcPr>
            <w:tcW w:w="1401" w:type="dxa"/>
            <w:vAlign w:val="center"/>
          </w:tcPr>
          <w:p w:rsidR="004B1E86" w:rsidRPr="00231BB6" w:rsidRDefault="004B1E86" w:rsidP="009C6500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01" w:type="dxa"/>
            <w:vAlign w:val="center"/>
          </w:tcPr>
          <w:p w:rsidR="004B1E86" w:rsidRPr="00231BB6" w:rsidRDefault="004B1E86" w:rsidP="004B1E86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4B1E86" w:rsidRPr="00231BB6" w:rsidTr="00E7584D">
        <w:trPr>
          <w:trHeight w:val="816"/>
        </w:trPr>
        <w:tc>
          <w:tcPr>
            <w:tcW w:w="993" w:type="dxa"/>
            <w:vMerge/>
          </w:tcPr>
          <w:p w:rsidR="004B1E86" w:rsidRPr="00231BB6" w:rsidRDefault="004B1E86" w:rsidP="004B1E86">
            <w:pPr>
              <w:rPr>
                <w:sz w:val="24"/>
                <w:szCs w:val="24"/>
              </w:rPr>
            </w:pPr>
          </w:p>
        </w:tc>
        <w:tc>
          <w:tcPr>
            <w:tcW w:w="1890" w:type="dxa"/>
            <w:vMerge/>
          </w:tcPr>
          <w:p w:rsidR="004B1E86" w:rsidRPr="00231BB6" w:rsidRDefault="004B1E86" w:rsidP="004B1E86">
            <w:pPr>
              <w:rPr>
                <w:sz w:val="24"/>
                <w:szCs w:val="24"/>
              </w:rPr>
            </w:pPr>
          </w:p>
        </w:tc>
        <w:tc>
          <w:tcPr>
            <w:tcW w:w="1502" w:type="dxa"/>
          </w:tcPr>
          <w:p w:rsidR="004B1E86" w:rsidRPr="00231BB6" w:rsidRDefault="004B1E86" w:rsidP="004B1E86">
            <w:pPr>
              <w:jc w:val="center"/>
              <w:rPr>
                <w:sz w:val="24"/>
                <w:szCs w:val="24"/>
              </w:rPr>
            </w:pPr>
            <w:r w:rsidRPr="00231BB6">
              <w:rPr>
                <w:sz w:val="24"/>
                <w:szCs w:val="24"/>
              </w:rPr>
              <w:t>8</w:t>
            </w:r>
          </w:p>
        </w:tc>
        <w:tc>
          <w:tcPr>
            <w:tcW w:w="2264" w:type="dxa"/>
            <w:vAlign w:val="bottom"/>
          </w:tcPr>
          <w:p w:rsidR="004B1E86" w:rsidRPr="00231BB6" w:rsidRDefault="004B1E86" w:rsidP="004B1E86">
            <w:pPr>
              <w:rPr>
                <w:color w:val="000000"/>
                <w:sz w:val="24"/>
                <w:szCs w:val="24"/>
              </w:rPr>
            </w:pPr>
            <w:r w:rsidRPr="00E7584D">
              <w:rPr>
                <w:color w:val="000000"/>
                <w:sz w:val="24"/>
                <w:szCs w:val="24"/>
              </w:rPr>
              <w:t>Создание собственного бизнеса: с чего нужно начать</w:t>
            </w:r>
          </w:p>
        </w:tc>
        <w:tc>
          <w:tcPr>
            <w:tcW w:w="1401" w:type="dxa"/>
            <w:vAlign w:val="center"/>
          </w:tcPr>
          <w:p w:rsidR="004B1E86" w:rsidRPr="00231BB6" w:rsidRDefault="004B1E86" w:rsidP="009C6500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01" w:type="dxa"/>
            <w:vAlign w:val="center"/>
          </w:tcPr>
          <w:p w:rsidR="004B1E86" w:rsidRPr="00231BB6" w:rsidRDefault="004B1E86" w:rsidP="004B1E86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4B1E86" w:rsidRPr="00231BB6" w:rsidTr="00E7584D">
        <w:trPr>
          <w:trHeight w:val="423"/>
        </w:trPr>
        <w:tc>
          <w:tcPr>
            <w:tcW w:w="993" w:type="dxa"/>
            <w:vMerge/>
          </w:tcPr>
          <w:p w:rsidR="004B1E86" w:rsidRPr="00231BB6" w:rsidRDefault="004B1E86" w:rsidP="004B1E86">
            <w:pPr>
              <w:rPr>
                <w:sz w:val="24"/>
                <w:szCs w:val="24"/>
              </w:rPr>
            </w:pPr>
          </w:p>
        </w:tc>
        <w:tc>
          <w:tcPr>
            <w:tcW w:w="1890" w:type="dxa"/>
            <w:vMerge/>
          </w:tcPr>
          <w:p w:rsidR="004B1E86" w:rsidRPr="00231BB6" w:rsidRDefault="004B1E86" w:rsidP="004B1E86">
            <w:pPr>
              <w:rPr>
                <w:sz w:val="24"/>
                <w:szCs w:val="24"/>
              </w:rPr>
            </w:pPr>
          </w:p>
        </w:tc>
        <w:tc>
          <w:tcPr>
            <w:tcW w:w="1502" w:type="dxa"/>
          </w:tcPr>
          <w:p w:rsidR="004B1E86" w:rsidRPr="00231BB6" w:rsidRDefault="004B1E86" w:rsidP="004B1E86">
            <w:pPr>
              <w:jc w:val="center"/>
              <w:rPr>
                <w:sz w:val="24"/>
                <w:szCs w:val="24"/>
              </w:rPr>
            </w:pPr>
            <w:r w:rsidRPr="00231BB6">
              <w:rPr>
                <w:sz w:val="24"/>
                <w:szCs w:val="24"/>
              </w:rPr>
              <w:t>9</w:t>
            </w:r>
          </w:p>
        </w:tc>
        <w:tc>
          <w:tcPr>
            <w:tcW w:w="2264" w:type="dxa"/>
            <w:vAlign w:val="bottom"/>
          </w:tcPr>
          <w:p w:rsidR="004B1E86" w:rsidRPr="00231BB6" w:rsidRDefault="004B1E86" w:rsidP="004B1E86">
            <w:pPr>
              <w:rPr>
                <w:color w:val="000000"/>
                <w:sz w:val="24"/>
                <w:szCs w:val="24"/>
              </w:rPr>
            </w:pPr>
            <w:r w:rsidRPr="00E7584D">
              <w:rPr>
                <w:color w:val="000000"/>
                <w:sz w:val="24"/>
                <w:szCs w:val="24"/>
              </w:rPr>
              <w:t>Пишем бизнес-план</w:t>
            </w:r>
          </w:p>
        </w:tc>
        <w:tc>
          <w:tcPr>
            <w:tcW w:w="1401" w:type="dxa"/>
            <w:vAlign w:val="center"/>
          </w:tcPr>
          <w:p w:rsidR="004B1E86" w:rsidRPr="00231BB6" w:rsidRDefault="004B1E86" w:rsidP="009C6500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01" w:type="dxa"/>
            <w:vAlign w:val="center"/>
          </w:tcPr>
          <w:p w:rsidR="004B1E86" w:rsidRPr="00231BB6" w:rsidRDefault="004B1E86" w:rsidP="004B1E86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4B1E86" w:rsidRPr="00231BB6" w:rsidTr="00E7584D">
        <w:trPr>
          <w:trHeight w:val="416"/>
        </w:trPr>
        <w:tc>
          <w:tcPr>
            <w:tcW w:w="993" w:type="dxa"/>
            <w:vMerge/>
          </w:tcPr>
          <w:p w:rsidR="004B1E86" w:rsidRPr="00231BB6" w:rsidRDefault="004B1E86" w:rsidP="004B1E86">
            <w:pPr>
              <w:rPr>
                <w:sz w:val="24"/>
                <w:szCs w:val="24"/>
              </w:rPr>
            </w:pPr>
          </w:p>
        </w:tc>
        <w:tc>
          <w:tcPr>
            <w:tcW w:w="1890" w:type="dxa"/>
            <w:vMerge/>
          </w:tcPr>
          <w:p w:rsidR="004B1E86" w:rsidRPr="00231BB6" w:rsidRDefault="004B1E86" w:rsidP="004B1E86">
            <w:pPr>
              <w:rPr>
                <w:sz w:val="24"/>
                <w:szCs w:val="24"/>
              </w:rPr>
            </w:pPr>
          </w:p>
        </w:tc>
        <w:tc>
          <w:tcPr>
            <w:tcW w:w="1502" w:type="dxa"/>
          </w:tcPr>
          <w:p w:rsidR="004B1E86" w:rsidRPr="00231BB6" w:rsidRDefault="004B1E86" w:rsidP="004B1E86">
            <w:pPr>
              <w:jc w:val="center"/>
              <w:rPr>
                <w:sz w:val="24"/>
                <w:szCs w:val="24"/>
              </w:rPr>
            </w:pPr>
            <w:r w:rsidRPr="00231BB6">
              <w:rPr>
                <w:sz w:val="24"/>
                <w:szCs w:val="24"/>
              </w:rPr>
              <w:t>10</w:t>
            </w:r>
          </w:p>
        </w:tc>
        <w:tc>
          <w:tcPr>
            <w:tcW w:w="2264" w:type="dxa"/>
            <w:vAlign w:val="bottom"/>
          </w:tcPr>
          <w:p w:rsidR="004B1E86" w:rsidRPr="00231BB6" w:rsidRDefault="004B1E86" w:rsidP="004B1E86">
            <w:pPr>
              <w:rPr>
                <w:color w:val="000000"/>
                <w:sz w:val="24"/>
                <w:szCs w:val="24"/>
              </w:rPr>
            </w:pPr>
            <w:r w:rsidRPr="00E7584D">
              <w:rPr>
                <w:color w:val="000000"/>
                <w:sz w:val="24"/>
                <w:szCs w:val="24"/>
              </w:rPr>
              <w:t>Пишем бизнес-план</w:t>
            </w:r>
          </w:p>
        </w:tc>
        <w:tc>
          <w:tcPr>
            <w:tcW w:w="1401" w:type="dxa"/>
            <w:vAlign w:val="center"/>
          </w:tcPr>
          <w:p w:rsidR="004B1E86" w:rsidRPr="00231BB6" w:rsidRDefault="004B1E86" w:rsidP="009C6500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01" w:type="dxa"/>
            <w:vAlign w:val="center"/>
          </w:tcPr>
          <w:p w:rsidR="004B1E86" w:rsidRPr="00231BB6" w:rsidRDefault="004B1E86" w:rsidP="004B1E86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4B1E86" w:rsidRPr="00231BB6" w:rsidTr="00E7584D">
        <w:trPr>
          <w:trHeight w:val="816"/>
        </w:trPr>
        <w:tc>
          <w:tcPr>
            <w:tcW w:w="993" w:type="dxa"/>
            <w:vMerge/>
          </w:tcPr>
          <w:p w:rsidR="004B1E86" w:rsidRPr="00231BB6" w:rsidRDefault="004B1E86" w:rsidP="004B1E86">
            <w:pPr>
              <w:rPr>
                <w:sz w:val="24"/>
                <w:szCs w:val="24"/>
              </w:rPr>
            </w:pPr>
          </w:p>
        </w:tc>
        <w:tc>
          <w:tcPr>
            <w:tcW w:w="1890" w:type="dxa"/>
            <w:vMerge/>
          </w:tcPr>
          <w:p w:rsidR="004B1E86" w:rsidRPr="00231BB6" w:rsidRDefault="004B1E86" w:rsidP="004B1E86">
            <w:pPr>
              <w:rPr>
                <w:sz w:val="24"/>
                <w:szCs w:val="24"/>
              </w:rPr>
            </w:pPr>
          </w:p>
        </w:tc>
        <w:tc>
          <w:tcPr>
            <w:tcW w:w="1502" w:type="dxa"/>
          </w:tcPr>
          <w:p w:rsidR="004B1E86" w:rsidRPr="00231BB6" w:rsidRDefault="004B1E86" w:rsidP="004B1E86">
            <w:pPr>
              <w:jc w:val="center"/>
              <w:rPr>
                <w:sz w:val="24"/>
                <w:szCs w:val="24"/>
              </w:rPr>
            </w:pPr>
            <w:r w:rsidRPr="00231BB6">
              <w:rPr>
                <w:sz w:val="24"/>
                <w:szCs w:val="24"/>
              </w:rPr>
              <w:t>11</w:t>
            </w:r>
          </w:p>
        </w:tc>
        <w:tc>
          <w:tcPr>
            <w:tcW w:w="2264" w:type="dxa"/>
            <w:vAlign w:val="bottom"/>
          </w:tcPr>
          <w:p w:rsidR="004B1E86" w:rsidRPr="00231BB6" w:rsidRDefault="004B1E86" w:rsidP="004B1E86">
            <w:pPr>
              <w:rPr>
                <w:color w:val="000000"/>
                <w:sz w:val="24"/>
                <w:szCs w:val="24"/>
              </w:rPr>
            </w:pPr>
            <w:r w:rsidRPr="00E7584D">
              <w:rPr>
                <w:color w:val="000000"/>
                <w:sz w:val="24"/>
                <w:szCs w:val="24"/>
              </w:rPr>
              <w:t>Расходы и доходы в собственном бизнесе</w:t>
            </w:r>
          </w:p>
        </w:tc>
        <w:tc>
          <w:tcPr>
            <w:tcW w:w="1401" w:type="dxa"/>
            <w:vAlign w:val="center"/>
          </w:tcPr>
          <w:p w:rsidR="004B1E86" w:rsidRPr="00231BB6" w:rsidRDefault="004B1E86" w:rsidP="009C6500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01" w:type="dxa"/>
            <w:vAlign w:val="center"/>
          </w:tcPr>
          <w:p w:rsidR="004B1E86" w:rsidRPr="00231BB6" w:rsidRDefault="004B1E86" w:rsidP="004B1E86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4B1E86" w:rsidRPr="00231BB6" w:rsidTr="00E7584D">
        <w:trPr>
          <w:trHeight w:val="816"/>
        </w:trPr>
        <w:tc>
          <w:tcPr>
            <w:tcW w:w="993" w:type="dxa"/>
            <w:vMerge/>
          </w:tcPr>
          <w:p w:rsidR="004B1E86" w:rsidRPr="00231BB6" w:rsidRDefault="004B1E86" w:rsidP="004B1E86">
            <w:pPr>
              <w:rPr>
                <w:sz w:val="24"/>
                <w:szCs w:val="24"/>
              </w:rPr>
            </w:pPr>
          </w:p>
        </w:tc>
        <w:tc>
          <w:tcPr>
            <w:tcW w:w="1890" w:type="dxa"/>
            <w:vMerge/>
          </w:tcPr>
          <w:p w:rsidR="004B1E86" w:rsidRPr="00231BB6" w:rsidRDefault="004B1E86" w:rsidP="004B1E86">
            <w:pPr>
              <w:rPr>
                <w:sz w:val="24"/>
                <w:szCs w:val="24"/>
              </w:rPr>
            </w:pPr>
          </w:p>
        </w:tc>
        <w:tc>
          <w:tcPr>
            <w:tcW w:w="1502" w:type="dxa"/>
          </w:tcPr>
          <w:p w:rsidR="004B1E86" w:rsidRPr="00231BB6" w:rsidRDefault="004B1E86" w:rsidP="004B1E86">
            <w:pPr>
              <w:jc w:val="center"/>
              <w:rPr>
                <w:sz w:val="24"/>
                <w:szCs w:val="24"/>
              </w:rPr>
            </w:pPr>
            <w:r w:rsidRPr="00231BB6">
              <w:rPr>
                <w:sz w:val="24"/>
                <w:szCs w:val="24"/>
              </w:rPr>
              <w:t>12</w:t>
            </w:r>
          </w:p>
        </w:tc>
        <w:tc>
          <w:tcPr>
            <w:tcW w:w="2264" w:type="dxa"/>
            <w:vAlign w:val="bottom"/>
          </w:tcPr>
          <w:p w:rsidR="004B1E86" w:rsidRPr="00231BB6" w:rsidRDefault="004B1E86" w:rsidP="004B1E86">
            <w:pPr>
              <w:rPr>
                <w:color w:val="000000"/>
                <w:sz w:val="24"/>
                <w:szCs w:val="24"/>
              </w:rPr>
            </w:pPr>
            <w:r w:rsidRPr="00E7584D">
              <w:rPr>
                <w:color w:val="000000"/>
                <w:sz w:val="24"/>
                <w:szCs w:val="24"/>
              </w:rPr>
              <w:t>Расходы и доходы в собственном бизнесе</w:t>
            </w:r>
          </w:p>
        </w:tc>
        <w:tc>
          <w:tcPr>
            <w:tcW w:w="1401" w:type="dxa"/>
            <w:vAlign w:val="center"/>
          </w:tcPr>
          <w:p w:rsidR="004B1E86" w:rsidRPr="00231BB6" w:rsidRDefault="004B1E86" w:rsidP="009C6500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01" w:type="dxa"/>
            <w:vAlign w:val="center"/>
          </w:tcPr>
          <w:p w:rsidR="004B1E86" w:rsidRPr="00231BB6" w:rsidRDefault="004B1E86" w:rsidP="004B1E86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4B1E86" w:rsidRPr="00231BB6" w:rsidTr="00E7584D">
        <w:trPr>
          <w:trHeight w:val="816"/>
        </w:trPr>
        <w:tc>
          <w:tcPr>
            <w:tcW w:w="993" w:type="dxa"/>
            <w:vMerge/>
          </w:tcPr>
          <w:p w:rsidR="004B1E86" w:rsidRPr="00231BB6" w:rsidRDefault="004B1E86" w:rsidP="004B1E86">
            <w:pPr>
              <w:rPr>
                <w:sz w:val="24"/>
                <w:szCs w:val="24"/>
              </w:rPr>
            </w:pPr>
          </w:p>
        </w:tc>
        <w:tc>
          <w:tcPr>
            <w:tcW w:w="1890" w:type="dxa"/>
            <w:vMerge/>
          </w:tcPr>
          <w:p w:rsidR="004B1E86" w:rsidRPr="00231BB6" w:rsidRDefault="004B1E86" w:rsidP="004B1E86">
            <w:pPr>
              <w:rPr>
                <w:sz w:val="24"/>
                <w:szCs w:val="24"/>
              </w:rPr>
            </w:pPr>
          </w:p>
        </w:tc>
        <w:tc>
          <w:tcPr>
            <w:tcW w:w="1502" w:type="dxa"/>
          </w:tcPr>
          <w:p w:rsidR="004B1E86" w:rsidRPr="00231BB6" w:rsidRDefault="004B1E86" w:rsidP="004B1E86">
            <w:pPr>
              <w:jc w:val="center"/>
              <w:rPr>
                <w:sz w:val="24"/>
                <w:szCs w:val="24"/>
              </w:rPr>
            </w:pPr>
            <w:r w:rsidRPr="00231BB6">
              <w:rPr>
                <w:sz w:val="24"/>
                <w:szCs w:val="24"/>
              </w:rPr>
              <w:t>13</w:t>
            </w:r>
          </w:p>
        </w:tc>
        <w:tc>
          <w:tcPr>
            <w:tcW w:w="2264" w:type="dxa"/>
            <w:vAlign w:val="bottom"/>
          </w:tcPr>
          <w:p w:rsidR="004B1E86" w:rsidRPr="00231BB6" w:rsidRDefault="004B1E86" w:rsidP="004B1E86">
            <w:pPr>
              <w:rPr>
                <w:color w:val="000000"/>
                <w:sz w:val="24"/>
                <w:szCs w:val="24"/>
              </w:rPr>
            </w:pPr>
            <w:r w:rsidRPr="00E7584D">
              <w:rPr>
                <w:color w:val="000000"/>
                <w:sz w:val="24"/>
                <w:szCs w:val="24"/>
              </w:rPr>
              <w:t>Налогообложение малого и среднего бизнеса</w:t>
            </w:r>
          </w:p>
        </w:tc>
        <w:tc>
          <w:tcPr>
            <w:tcW w:w="1401" w:type="dxa"/>
            <w:vAlign w:val="center"/>
          </w:tcPr>
          <w:p w:rsidR="004B1E86" w:rsidRPr="00231BB6" w:rsidRDefault="004B1E86" w:rsidP="009C6500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01" w:type="dxa"/>
            <w:vAlign w:val="center"/>
          </w:tcPr>
          <w:p w:rsidR="004B1E86" w:rsidRPr="00231BB6" w:rsidRDefault="004B1E86" w:rsidP="004B1E86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4B1E86" w:rsidRPr="00231BB6" w:rsidTr="00E7584D">
        <w:trPr>
          <w:trHeight w:val="816"/>
        </w:trPr>
        <w:tc>
          <w:tcPr>
            <w:tcW w:w="993" w:type="dxa"/>
            <w:vMerge/>
          </w:tcPr>
          <w:p w:rsidR="004B1E86" w:rsidRPr="00231BB6" w:rsidRDefault="004B1E86" w:rsidP="004B1E86">
            <w:pPr>
              <w:rPr>
                <w:sz w:val="24"/>
                <w:szCs w:val="24"/>
              </w:rPr>
            </w:pPr>
          </w:p>
        </w:tc>
        <w:tc>
          <w:tcPr>
            <w:tcW w:w="1890" w:type="dxa"/>
            <w:vMerge/>
          </w:tcPr>
          <w:p w:rsidR="004B1E86" w:rsidRPr="00231BB6" w:rsidRDefault="004B1E86" w:rsidP="004B1E86">
            <w:pPr>
              <w:rPr>
                <w:sz w:val="24"/>
                <w:szCs w:val="24"/>
              </w:rPr>
            </w:pPr>
          </w:p>
        </w:tc>
        <w:tc>
          <w:tcPr>
            <w:tcW w:w="1502" w:type="dxa"/>
          </w:tcPr>
          <w:p w:rsidR="004B1E86" w:rsidRPr="00231BB6" w:rsidRDefault="004B1E86" w:rsidP="004B1E86">
            <w:pPr>
              <w:jc w:val="center"/>
              <w:rPr>
                <w:sz w:val="24"/>
                <w:szCs w:val="24"/>
              </w:rPr>
            </w:pPr>
            <w:r w:rsidRPr="00231BB6">
              <w:rPr>
                <w:sz w:val="24"/>
                <w:szCs w:val="24"/>
              </w:rPr>
              <w:t>14</w:t>
            </w:r>
          </w:p>
        </w:tc>
        <w:tc>
          <w:tcPr>
            <w:tcW w:w="2264" w:type="dxa"/>
            <w:vAlign w:val="bottom"/>
          </w:tcPr>
          <w:p w:rsidR="004B1E86" w:rsidRPr="00231BB6" w:rsidRDefault="004B1E86" w:rsidP="004B1E86">
            <w:pPr>
              <w:rPr>
                <w:color w:val="000000"/>
                <w:sz w:val="24"/>
                <w:szCs w:val="24"/>
              </w:rPr>
            </w:pPr>
            <w:r w:rsidRPr="00E7584D">
              <w:rPr>
                <w:color w:val="000000"/>
                <w:sz w:val="24"/>
                <w:szCs w:val="24"/>
              </w:rPr>
              <w:t>Налогообложение малого и среднего бизнеса</w:t>
            </w:r>
          </w:p>
        </w:tc>
        <w:tc>
          <w:tcPr>
            <w:tcW w:w="1401" w:type="dxa"/>
            <w:vAlign w:val="center"/>
          </w:tcPr>
          <w:p w:rsidR="004B1E86" w:rsidRPr="00231BB6" w:rsidRDefault="004B1E86" w:rsidP="004B1E86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01" w:type="dxa"/>
            <w:vAlign w:val="center"/>
          </w:tcPr>
          <w:p w:rsidR="004B1E86" w:rsidRPr="00231BB6" w:rsidRDefault="004B1E86" w:rsidP="004B1E86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4B1E86" w:rsidRPr="00231BB6" w:rsidTr="00E7584D">
        <w:trPr>
          <w:trHeight w:val="260"/>
        </w:trPr>
        <w:tc>
          <w:tcPr>
            <w:tcW w:w="993" w:type="dxa"/>
            <w:vMerge/>
          </w:tcPr>
          <w:p w:rsidR="004B1E86" w:rsidRDefault="004B1E86" w:rsidP="004B1E86">
            <w:pPr>
              <w:rPr>
                <w:sz w:val="24"/>
                <w:szCs w:val="24"/>
              </w:rPr>
            </w:pPr>
          </w:p>
        </w:tc>
        <w:tc>
          <w:tcPr>
            <w:tcW w:w="1890" w:type="dxa"/>
            <w:vMerge/>
          </w:tcPr>
          <w:p w:rsidR="004B1E86" w:rsidRPr="00231BB6" w:rsidRDefault="004B1E86" w:rsidP="004B1E86">
            <w:pPr>
              <w:rPr>
                <w:sz w:val="24"/>
                <w:szCs w:val="24"/>
              </w:rPr>
            </w:pPr>
          </w:p>
        </w:tc>
        <w:tc>
          <w:tcPr>
            <w:tcW w:w="1502" w:type="dxa"/>
          </w:tcPr>
          <w:p w:rsidR="004B1E86" w:rsidRPr="00231BB6" w:rsidRDefault="004B1E86" w:rsidP="004B1E8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2264" w:type="dxa"/>
            <w:vAlign w:val="bottom"/>
          </w:tcPr>
          <w:p w:rsidR="004B1E86" w:rsidRPr="00F52495" w:rsidRDefault="004B1E86" w:rsidP="004B1E86">
            <w:pPr>
              <w:rPr>
                <w:color w:val="000000"/>
                <w:sz w:val="24"/>
                <w:szCs w:val="24"/>
              </w:rPr>
            </w:pPr>
            <w:r w:rsidRPr="00E7584D">
              <w:rPr>
                <w:color w:val="000000"/>
                <w:sz w:val="24"/>
                <w:szCs w:val="24"/>
              </w:rPr>
              <w:t>С какими финансовыми рисками может встретиться бизнесмен</w:t>
            </w:r>
          </w:p>
        </w:tc>
        <w:tc>
          <w:tcPr>
            <w:tcW w:w="1401" w:type="dxa"/>
            <w:vAlign w:val="center"/>
          </w:tcPr>
          <w:p w:rsidR="004B1E86" w:rsidRPr="00231BB6" w:rsidRDefault="004B1E86" w:rsidP="004B1E86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01" w:type="dxa"/>
            <w:vAlign w:val="center"/>
          </w:tcPr>
          <w:p w:rsidR="004B1E86" w:rsidRPr="00231BB6" w:rsidRDefault="004B1E86" w:rsidP="004B1E86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4B1E86" w:rsidRPr="00231BB6" w:rsidTr="00E7584D">
        <w:trPr>
          <w:trHeight w:val="260"/>
        </w:trPr>
        <w:tc>
          <w:tcPr>
            <w:tcW w:w="993" w:type="dxa"/>
            <w:vMerge/>
          </w:tcPr>
          <w:p w:rsidR="004B1E86" w:rsidRDefault="004B1E86" w:rsidP="004B1E86">
            <w:pPr>
              <w:rPr>
                <w:sz w:val="24"/>
                <w:szCs w:val="24"/>
              </w:rPr>
            </w:pPr>
          </w:p>
        </w:tc>
        <w:tc>
          <w:tcPr>
            <w:tcW w:w="1890" w:type="dxa"/>
            <w:vMerge/>
          </w:tcPr>
          <w:p w:rsidR="004B1E86" w:rsidRPr="00231BB6" w:rsidRDefault="004B1E86" w:rsidP="004B1E86">
            <w:pPr>
              <w:rPr>
                <w:sz w:val="24"/>
                <w:szCs w:val="24"/>
              </w:rPr>
            </w:pPr>
          </w:p>
        </w:tc>
        <w:tc>
          <w:tcPr>
            <w:tcW w:w="1502" w:type="dxa"/>
          </w:tcPr>
          <w:p w:rsidR="004B1E86" w:rsidRPr="00231BB6" w:rsidRDefault="004B1E86" w:rsidP="004B1E8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2264" w:type="dxa"/>
            <w:vAlign w:val="bottom"/>
          </w:tcPr>
          <w:p w:rsidR="004B1E86" w:rsidRPr="00E7584D" w:rsidRDefault="004B1E86" w:rsidP="004B1E86">
            <w:pPr>
              <w:rPr>
                <w:color w:val="000000"/>
                <w:sz w:val="24"/>
                <w:szCs w:val="24"/>
              </w:rPr>
            </w:pPr>
            <w:r w:rsidRPr="00E7584D">
              <w:rPr>
                <w:color w:val="000000"/>
                <w:sz w:val="24"/>
                <w:szCs w:val="24"/>
              </w:rPr>
              <w:t xml:space="preserve">С какими финансовыми </w:t>
            </w:r>
            <w:r w:rsidRPr="00E7584D">
              <w:rPr>
                <w:color w:val="000000"/>
                <w:sz w:val="24"/>
                <w:szCs w:val="24"/>
              </w:rPr>
              <w:lastRenderedPageBreak/>
              <w:t>рисками может встретиться бизнесмен</w:t>
            </w:r>
          </w:p>
        </w:tc>
        <w:tc>
          <w:tcPr>
            <w:tcW w:w="1401" w:type="dxa"/>
            <w:vAlign w:val="center"/>
          </w:tcPr>
          <w:p w:rsidR="004B1E86" w:rsidRPr="00231BB6" w:rsidRDefault="004B1E86" w:rsidP="004B1E86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01" w:type="dxa"/>
            <w:vAlign w:val="center"/>
          </w:tcPr>
          <w:p w:rsidR="004B1E86" w:rsidRPr="00231BB6" w:rsidRDefault="004B1E86" w:rsidP="004B1E86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4B1E86" w:rsidRPr="00231BB6" w:rsidTr="001C21DE">
        <w:trPr>
          <w:trHeight w:val="904"/>
        </w:trPr>
        <w:tc>
          <w:tcPr>
            <w:tcW w:w="993" w:type="dxa"/>
            <w:vMerge w:val="restart"/>
          </w:tcPr>
          <w:p w:rsidR="004B1E86" w:rsidRPr="00231BB6" w:rsidRDefault="004B1E86" w:rsidP="004B1E8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</w:t>
            </w:r>
          </w:p>
        </w:tc>
        <w:tc>
          <w:tcPr>
            <w:tcW w:w="1890" w:type="dxa"/>
            <w:vMerge w:val="restart"/>
          </w:tcPr>
          <w:p w:rsidR="004B1E86" w:rsidRPr="00231BB6" w:rsidRDefault="004B1E86" w:rsidP="004B1E8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Финансовые мошенничества: как распознать и не стать жертвой</w:t>
            </w:r>
          </w:p>
        </w:tc>
        <w:tc>
          <w:tcPr>
            <w:tcW w:w="1502" w:type="dxa"/>
          </w:tcPr>
          <w:p w:rsidR="004B1E86" w:rsidRPr="00231BB6" w:rsidRDefault="004B1E86" w:rsidP="004B1E8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2264" w:type="dxa"/>
            <w:vAlign w:val="bottom"/>
          </w:tcPr>
          <w:p w:rsidR="004B1E86" w:rsidRPr="00F52495" w:rsidRDefault="001C21DE" w:rsidP="004B1E86">
            <w:pPr>
              <w:rPr>
                <w:color w:val="000000"/>
                <w:sz w:val="24"/>
                <w:szCs w:val="24"/>
              </w:rPr>
            </w:pPr>
            <w:r w:rsidRPr="001C21DE">
              <w:rPr>
                <w:color w:val="000000"/>
                <w:sz w:val="24"/>
                <w:szCs w:val="24"/>
              </w:rPr>
              <w:t>Финансовые риски и стратегии инвестирования</w:t>
            </w:r>
          </w:p>
        </w:tc>
        <w:tc>
          <w:tcPr>
            <w:tcW w:w="1401" w:type="dxa"/>
            <w:vAlign w:val="center"/>
          </w:tcPr>
          <w:p w:rsidR="004B1E86" w:rsidRPr="00231BB6" w:rsidRDefault="004B1E86" w:rsidP="004B1E86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01" w:type="dxa"/>
            <w:vAlign w:val="center"/>
          </w:tcPr>
          <w:p w:rsidR="004B1E86" w:rsidRPr="00231BB6" w:rsidRDefault="004B1E86" w:rsidP="004B1E86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4B1E86" w:rsidRPr="00231BB6" w:rsidTr="00E7584D">
        <w:trPr>
          <w:trHeight w:val="283"/>
        </w:trPr>
        <w:tc>
          <w:tcPr>
            <w:tcW w:w="993" w:type="dxa"/>
            <w:vMerge/>
          </w:tcPr>
          <w:p w:rsidR="004B1E86" w:rsidRPr="00231BB6" w:rsidRDefault="004B1E86" w:rsidP="004B1E86">
            <w:pPr>
              <w:rPr>
                <w:sz w:val="24"/>
                <w:szCs w:val="24"/>
              </w:rPr>
            </w:pPr>
          </w:p>
        </w:tc>
        <w:tc>
          <w:tcPr>
            <w:tcW w:w="1890" w:type="dxa"/>
            <w:vMerge/>
          </w:tcPr>
          <w:p w:rsidR="004B1E86" w:rsidRDefault="004B1E86" w:rsidP="004B1E86">
            <w:pPr>
              <w:rPr>
                <w:sz w:val="24"/>
                <w:szCs w:val="24"/>
              </w:rPr>
            </w:pPr>
          </w:p>
        </w:tc>
        <w:tc>
          <w:tcPr>
            <w:tcW w:w="1502" w:type="dxa"/>
          </w:tcPr>
          <w:p w:rsidR="004B1E86" w:rsidRPr="00231BB6" w:rsidRDefault="004B1E86" w:rsidP="004B1E8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2264" w:type="dxa"/>
            <w:vAlign w:val="bottom"/>
          </w:tcPr>
          <w:p w:rsidR="004B1E86" w:rsidRPr="00F52495" w:rsidRDefault="001C21DE" w:rsidP="004B1E86">
            <w:pPr>
              <w:rPr>
                <w:color w:val="000000"/>
                <w:sz w:val="24"/>
                <w:szCs w:val="24"/>
              </w:rPr>
            </w:pPr>
            <w:r w:rsidRPr="001C21DE">
              <w:rPr>
                <w:color w:val="000000"/>
                <w:sz w:val="24"/>
                <w:szCs w:val="24"/>
              </w:rPr>
              <w:t>Финансовые риски и стратегии инвестирования</w:t>
            </w:r>
          </w:p>
        </w:tc>
        <w:tc>
          <w:tcPr>
            <w:tcW w:w="1401" w:type="dxa"/>
            <w:vAlign w:val="center"/>
          </w:tcPr>
          <w:p w:rsidR="004B1E86" w:rsidRPr="00231BB6" w:rsidRDefault="004B1E86" w:rsidP="004B1E86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01" w:type="dxa"/>
            <w:vAlign w:val="center"/>
          </w:tcPr>
          <w:p w:rsidR="004B1E86" w:rsidRPr="00231BB6" w:rsidRDefault="004B1E86" w:rsidP="004B1E86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4B1E86" w:rsidRPr="00231BB6" w:rsidTr="00E7584D">
        <w:trPr>
          <w:trHeight w:val="1100"/>
        </w:trPr>
        <w:tc>
          <w:tcPr>
            <w:tcW w:w="993" w:type="dxa"/>
            <w:vMerge/>
          </w:tcPr>
          <w:p w:rsidR="004B1E86" w:rsidRPr="00231BB6" w:rsidRDefault="004B1E86" w:rsidP="004B1E86">
            <w:pPr>
              <w:rPr>
                <w:sz w:val="24"/>
                <w:szCs w:val="24"/>
              </w:rPr>
            </w:pPr>
          </w:p>
        </w:tc>
        <w:tc>
          <w:tcPr>
            <w:tcW w:w="1890" w:type="dxa"/>
            <w:vMerge/>
          </w:tcPr>
          <w:p w:rsidR="004B1E86" w:rsidRDefault="004B1E86" w:rsidP="004B1E86">
            <w:pPr>
              <w:rPr>
                <w:sz w:val="24"/>
                <w:szCs w:val="24"/>
              </w:rPr>
            </w:pPr>
          </w:p>
        </w:tc>
        <w:tc>
          <w:tcPr>
            <w:tcW w:w="1502" w:type="dxa"/>
          </w:tcPr>
          <w:p w:rsidR="004B1E86" w:rsidRPr="00231BB6" w:rsidRDefault="004B1E86" w:rsidP="004B1E8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2264" w:type="dxa"/>
            <w:vAlign w:val="bottom"/>
          </w:tcPr>
          <w:p w:rsidR="004B1E86" w:rsidRPr="00F52495" w:rsidRDefault="004B1E86" w:rsidP="004B1E86">
            <w:pPr>
              <w:rPr>
                <w:color w:val="000000"/>
                <w:sz w:val="24"/>
                <w:szCs w:val="24"/>
              </w:rPr>
            </w:pPr>
            <w:r w:rsidRPr="00E7584D">
              <w:rPr>
                <w:color w:val="000000"/>
                <w:sz w:val="24"/>
                <w:szCs w:val="24"/>
              </w:rPr>
              <w:t>Финансовая пирамида, или как не попасть в  сети мошенников</w:t>
            </w:r>
          </w:p>
        </w:tc>
        <w:tc>
          <w:tcPr>
            <w:tcW w:w="1401" w:type="dxa"/>
            <w:vAlign w:val="center"/>
          </w:tcPr>
          <w:p w:rsidR="004B1E86" w:rsidRPr="00231BB6" w:rsidRDefault="004B1E86" w:rsidP="004B1E86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01" w:type="dxa"/>
            <w:vAlign w:val="center"/>
          </w:tcPr>
          <w:p w:rsidR="004B1E86" w:rsidRPr="00231BB6" w:rsidRDefault="004B1E86" w:rsidP="004B1E86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4B1E86" w:rsidRPr="00231BB6" w:rsidTr="00E7584D">
        <w:trPr>
          <w:trHeight w:val="1100"/>
        </w:trPr>
        <w:tc>
          <w:tcPr>
            <w:tcW w:w="993" w:type="dxa"/>
            <w:vMerge/>
          </w:tcPr>
          <w:p w:rsidR="004B1E86" w:rsidRPr="00231BB6" w:rsidRDefault="004B1E86" w:rsidP="004B1E86">
            <w:pPr>
              <w:rPr>
                <w:sz w:val="24"/>
                <w:szCs w:val="24"/>
              </w:rPr>
            </w:pPr>
          </w:p>
        </w:tc>
        <w:tc>
          <w:tcPr>
            <w:tcW w:w="1890" w:type="dxa"/>
            <w:vMerge/>
          </w:tcPr>
          <w:p w:rsidR="004B1E86" w:rsidRDefault="004B1E86" w:rsidP="004B1E86">
            <w:pPr>
              <w:rPr>
                <w:sz w:val="24"/>
                <w:szCs w:val="24"/>
              </w:rPr>
            </w:pPr>
          </w:p>
        </w:tc>
        <w:tc>
          <w:tcPr>
            <w:tcW w:w="1502" w:type="dxa"/>
          </w:tcPr>
          <w:p w:rsidR="004B1E86" w:rsidRPr="00231BB6" w:rsidRDefault="004B1E86" w:rsidP="004B1E86">
            <w:pPr>
              <w:tabs>
                <w:tab w:val="center" w:pos="643"/>
                <w:tab w:val="left" w:pos="123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2264" w:type="dxa"/>
            <w:vAlign w:val="bottom"/>
          </w:tcPr>
          <w:p w:rsidR="004B1E86" w:rsidRPr="00F52495" w:rsidRDefault="004B1E86" w:rsidP="004B1E86">
            <w:pPr>
              <w:rPr>
                <w:color w:val="000000"/>
                <w:sz w:val="24"/>
                <w:szCs w:val="24"/>
              </w:rPr>
            </w:pPr>
            <w:r w:rsidRPr="00E7584D">
              <w:rPr>
                <w:color w:val="000000"/>
                <w:sz w:val="24"/>
                <w:szCs w:val="24"/>
              </w:rPr>
              <w:t>Финансовая пирамида, или как не попасть в  сети мошенников</w:t>
            </w:r>
          </w:p>
        </w:tc>
        <w:tc>
          <w:tcPr>
            <w:tcW w:w="1401" w:type="dxa"/>
            <w:vAlign w:val="center"/>
          </w:tcPr>
          <w:p w:rsidR="004B1E86" w:rsidRPr="00231BB6" w:rsidRDefault="004B1E86" w:rsidP="004B1E86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01" w:type="dxa"/>
            <w:vAlign w:val="center"/>
          </w:tcPr>
          <w:p w:rsidR="004B1E86" w:rsidRPr="00231BB6" w:rsidRDefault="004B1E86" w:rsidP="004B1E86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4B1E86" w:rsidRPr="00231BB6" w:rsidTr="00E7584D">
        <w:trPr>
          <w:trHeight w:val="721"/>
        </w:trPr>
        <w:tc>
          <w:tcPr>
            <w:tcW w:w="993" w:type="dxa"/>
            <w:vMerge/>
          </w:tcPr>
          <w:p w:rsidR="004B1E86" w:rsidRPr="00231BB6" w:rsidRDefault="004B1E86" w:rsidP="004B1E86">
            <w:pPr>
              <w:rPr>
                <w:sz w:val="24"/>
                <w:szCs w:val="24"/>
              </w:rPr>
            </w:pPr>
          </w:p>
        </w:tc>
        <w:tc>
          <w:tcPr>
            <w:tcW w:w="1890" w:type="dxa"/>
            <w:vMerge/>
          </w:tcPr>
          <w:p w:rsidR="004B1E86" w:rsidRDefault="004B1E86" w:rsidP="004B1E86">
            <w:pPr>
              <w:rPr>
                <w:sz w:val="24"/>
                <w:szCs w:val="24"/>
              </w:rPr>
            </w:pPr>
          </w:p>
        </w:tc>
        <w:tc>
          <w:tcPr>
            <w:tcW w:w="1502" w:type="dxa"/>
          </w:tcPr>
          <w:p w:rsidR="004B1E86" w:rsidRPr="00231BB6" w:rsidRDefault="004B1E86" w:rsidP="004B1E8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2264" w:type="dxa"/>
            <w:vAlign w:val="bottom"/>
          </w:tcPr>
          <w:p w:rsidR="004B1E86" w:rsidRPr="00F52495" w:rsidRDefault="004B1E86" w:rsidP="004B1E86">
            <w:pPr>
              <w:rPr>
                <w:color w:val="000000"/>
                <w:sz w:val="24"/>
                <w:szCs w:val="24"/>
              </w:rPr>
            </w:pPr>
            <w:r w:rsidRPr="00E7584D">
              <w:rPr>
                <w:color w:val="000000"/>
                <w:sz w:val="24"/>
                <w:szCs w:val="24"/>
              </w:rPr>
              <w:t>Виды финансовых пирамид</w:t>
            </w:r>
          </w:p>
        </w:tc>
        <w:tc>
          <w:tcPr>
            <w:tcW w:w="1401" w:type="dxa"/>
            <w:vAlign w:val="center"/>
          </w:tcPr>
          <w:p w:rsidR="004B1E86" w:rsidRPr="00231BB6" w:rsidRDefault="004B1E86" w:rsidP="004B1E86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01" w:type="dxa"/>
            <w:vAlign w:val="center"/>
          </w:tcPr>
          <w:p w:rsidR="004B1E86" w:rsidRPr="00231BB6" w:rsidRDefault="004B1E86" w:rsidP="004B1E86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4B1E86" w:rsidRPr="00231BB6" w:rsidTr="00E7584D">
        <w:trPr>
          <w:trHeight w:val="703"/>
        </w:trPr>
        <w:tc>
          <w:tcPr>
            <w:tcW w:w="993" w:type="dxa"/>
            <w:vMerge/>
          </w:tcPr>
          <w:p w:rsidR="004B1E86" w:rsidRPr="00231BB6" w:rsidRDefault="004B1E86" w:rsidP="004B1E86">
            <w:pPr>
              <w:rPr>
                <w:sz w:val="24"/>
                <w:szCs w:val="24"/>
              </w:rPr>
            </w:pPr>
          </w:p>
        </w:tc>
        <w:tc>
          <w:tcPr>
            <w:tcW w:w="1890" w:type="dxa"/>
            <w:vMerge/>
          </w:tcPr>
          <w:p w:rsidR="004B1E86" w:rsidRDefault="004B1E86" w:rsidP="004B1E86">
            <w:pPr>
              <w:rPr>
                <w:sz w:val="24"/>
                <w:szCs w:val="24"/>
              </w:rPr>
            </w:pPr>
          </w:p>
        </w:tc>
        <w:tc>
          <w:tcPr>
            <w:tcW w:w="1502" w:type="dxa"/>
          </w:tcPr>
          <w:p w:rsidR="004B1E86" w:rsidRPr="00231BB6" w:rsidRDefault="004B1E86" w:rsidP="004B1E8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2264" w:type="dxa"/>
            <w:vAlign w:val="bottom"/>
          </w:tcPr>
          <w:p w:rsidR="004B1E86" w:rsidRPr="00F52495" w:rsidRDefault="004B1E86" w:rsidP="004B1E86">
            <w:pPr>
              <w:rPr>
                <w:color w:val="000000"/>
                <w:sz w:val="24"/>
                <w:szCs w:val="24"/>
              </w:rPr>
            </w:pPr>
            <w:r w:rsidRPr="00E7584D">
              <w:rPr>
                <w:color w:val="000000"/>
                <w:sz w:val="24"/>
                <w:szCs w:val="24"/>
              </w:rPr>
              <w:t>Виды финансовых пирамид</w:t>
            </w:r>
          </w:p>
        </w:tc>
        <w:tc>
          <w:tcPr>
            <w:tcW w:w="1401" w:type="dxa"/>
            <w:vAlign w:val="center"/>
          </w:tcPr>
          <w:p w:rsidR="004B1E86" w:rsidRPr="00231BB6" w:rsidRDefault="004B1E86" w:rsidP="004B1E86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01" w:type="dxa"/>
            <w:vAlign w:val="center"/>
          </w:tcPr>
          <w:p w:rsidR="004B1E86" w:rsidRPr="00231BB6" w:rsidRDefault="004B1E86" w:rsidP="004B1E86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4B1E86" w:rsidRPr="00231BB6" w:rsidTr="00E7584D">
        <w:trPr>
          <w:trHeight w:val="703"/>
        </w:trPr>
        <w:tc>
          <w:tcPr>
            <w:tcW w:w="993" w:type="dxa"/>
            <w:vMerge/>
          </w:tcPr>
          <w:p w:rsidR="004B1E86" w:rsidRPr="00231BB6" w:rsidRDefault="004B1E86" w:rsidP="004B1E86">
            <w:pPr>
              <w:rPr>
                <w:sz w:val="24"/>
                <w:szCs w:val="24"/>
              </w:rPr>
            </w:pPr>
          </w:p>
        </w:tc>
        <w:tc>
          <w:tcPr>
            <w:tcW w:w="1890" w:type="dxa"/>
            <w:vMerge/>
          </w:tcPr>
          <w:p w:rsidR="004B1E86" w:rsidRDefault="004B1E86" w:rsidP="004B1E86">
            <w:pPr>
              <w:rPr>
                <w:sz w:val="24"/>
                <w:szCs w:val="24"/>
              </w:rPr>
            </w:pPr>
          </w:p>
        </w:tc>
        <w:tc>
          <w:tcPr>
            <w:tcW w:w="1502" w:type="dxa"/>
          </w:tcPr>
          <w:p w:rsidR="004B1E86" w:rsidRPr="00231BB6" w:rsidRDefault="004B1E86" w:rsidP="004B1E8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2264" w:type="dxa"/>
            <w:vAlign w:val="bottom"/>
          </w:tcPr>
          <w:p w:rsidR="004B1E86" w:rsidRPr="00E7584D" w:rsidRDefault="004B1E86" w:rsidP="004B1E86">
            <w:pPr>
              <w:rPr>
                <w:color w:val="000000"/>
                <w:sz w:val="24"/>
                <w:szCs w:val="24"/>
              </w:rPr>
            </w:pPr>
            <w:r w:rsidRPr="00E7584D">
              <w:rPr>
                <w:color w:val="000000"/>
                <w:sz w:val="24"/>
                <w:szCs w:val="24"/>
              </w:rPr>
              <w:t>Виртуальные ловушки, или как не потерять деньги при работе в сети Интернет</w:t>
            </w:r>
          </w:p>
        </w:tc>
        <w:tc>
          <w:tcPr>
            <w:tcW w:w="1401" w:type="dxa"/>
            <w:vAlign w:val="center"/>
          </w:tcPr>
          <w:p w:rsidR="004B1E86" w:rsidRPr="00231BB6" w:rsidRDefault="004B1E86" w:rsidP="004B1E86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01" w:type="dxa"/>
            <w:vAlign w:val="center"/>
          </w:tcPr>
          <w:p w:rsidR="004B1E86" w:rsidRPr="00231BB6" w:rsidRDefault="004B1E86" w:rsidP="004B1E86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4B1E86" w:rsidRPr="00231BB6" w:rsidTr="00E7584D">
        <w:trPr>
          <w:trHeight w:val="703"/>
        </w:trPr>
        <w:tc>
          <w:tcPr>
            <w:tcW w:w="993" w:type="dxa"/>
            <w:vMerge/>
          </w:tcPr>
          <w:p w:rsidR="004B1E86" w:rsidRPr="00231BB6" w:rsidRDefault="004B1E86" w:rsidP="004B1E86">
            <w:pPr>
              <w:rPr>
                <w:sz w:val="24"/>
                <w:szCs w:val="24"/>
              </w:rPr>
            </w:pPr>
          </w:p>
        </w:tc>
        <w:tc>
          <w:tcPr>
            <w:tcW w:w="1890" w:type="dxa"/>
            <w:vMerge/>
          </w:tcPr>
          <w:p w:rsidR="004B1E86" w:rsidRDefault="004B1E86" w:rsidP="004B1E86">
            <w:pPr>
              <w:rPr>
                <w:sz w:val="24"/>
                <w:szCs w:val="24"/>
              </w:rPr>
            </w:pPr>
          </w:p>
        </w:tc>
        <w:tc>
          <w:tcPr>
            <w:tcW w:w="1502" w:type="dxa"/>
          </w:tcPr>
          <w:p w:rsidR="004B1E86" w:rsidRPr="00231BB6" w:rsidRDefault="004B1E86" w:rsidP="004B1E8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2264" w:type="dxa"/>
            <w:vAlign w:val="bottom"/>
          </w:tcPr>
          <w:p w:rsidR="004B1E86" w:rsidRPr="00E7584D" w:rsidRDefault="004B1E86" w:rsidP="004B1E86">
            <w:pPr>
              <w:rPr>
                <w:color w:val="000000"/>
                <w:sz w:val="24"/>
                <w:szCs w:val="24"/>
              </w:rPr>
            </w:pPr>
            <w:r w:rsidRPr="00E7584D">
              <w:rPr>
                <w:color w:val="000000"/>
                <w:sz w:val="24"/>
                <w:szCs w:val="24"/>
              </w:rPr>
              <w:t>Виртуальные ловушки, или как не потерять деньги при работе в сети Интернет</w:t>
            </w:r>
          </w:p>
        </w:tc>
        <w:tc>
          <w:tcPr>
            <w:tcW w:w="1401" w:type="dxa"/>
            <w:vAlign w:val="center"/>
          </w:tcPr>
          <w:p w:rsidR="004B1E86" w:rsidRPr="00231BB6" w:rsidRDefault="004B1E86" w:rsidP="004B1E86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01" w:type="dxa"/>
            <w:vAlign w:val="center"/>
          </w:tcPr>
          <w:p w:rsidR="004B1E86" w:rsidRPr="00231BB6" w:rsidRDefault="004B1E86" w:rsidP="004B1E86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4B1E86" w:rsidRPr="00231BB6" w:rsidTr="00E7584D">
        <w:trPr>
          <w:trHeight w:val="703"/>
        </w:trPr>
        <w:tc>
          <w:tcPr>
            <w:tcW w:w="993" w:type="dxa"/>
            <w:vMerge/>
          </w:tcPr>
          <w:p w:rsidR="004B1E86" w:rsidRPr="00231BB6" w:rsidRDefault="004B1E86" w:rsidP="004B1E86">
            <w:pPr>
              <w:rPr>
                <w:sz w:val="24"/>
                <w:szCs w:val="24"/>
              </w:rPr>
            </w:pPr>
          </w:p>
        </w:tc>
        <w:tc>
          <w:tcPr>
            <w:tcW w:w="1890" w:type="dxa"/>
            <w:vMerge/>
          </w:tcPr>
          <w:p w:rsidR="004B1E86" w:rsidRDefault="004B1E86" w:rsidP="004B1E86">
            <w:pPr>
              <w:rPr>
                <w:sz w:val="24"/>
                <w:szCs w:val="24"/>
              </w:rPr>
            </w:pPr>
          </w:p>
        </w:tc>
        <w:tc>
          <w:tcPr>
            <w:tcW w:w="1502" w:type="dxa"/>
          </w:tcPr>
          <w:p w:rsidR="004B1E86" w:rsidRPr="00231BB6" w:rsidRDefault="004B1E86" w:rsidP="004B1E8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2264" w:type="dxa"/>
            <w:vAlign w:val="bottom"/>
          </w:tcPr>
          <w:p w:rsidR="004B1E86" w:rsidRPr="001C21DE" w:rsidRDefault="00F56FF5" w:rsidP="004B1E86">
            <w:pPr>
              <w:rPr>
                <w:color w:val="000000"/>
                <w:sz w:val="24"/>
                <w:szCs w:val="24"/>
              </w:rPr>
            </w:pPr>
            <w:hyperlink r:id="rId6" w:tooltip="Редактировать" w:history="1">
              <w:r w:rsidR="001C21DE" w:rsidRPr="001C21DE">
                <w:rPr>
                  <w:rStyle w:val="a7"/>
                  <w:color w:val="000000" w:themeColor="text1"/>
                  <w:sz w:val="24"/>
                  <w:szCs w:val="24"/>
                  <w:u w:val="none"/>
                </w:rPr>
                <w:t>Сюжетно-ролевая обучающая игра. Ток-шоу «Все слышат»</w:t>
              </w:r>
            </w:hyperlink>
          </w:p>
        </w:tc>
        <w:tc>
          <w:tcPr>
            <w:tcW w:w="1401" w:type="dxa"/>
            <w:vAlign w:val="center"/>
          </w:tcPr>
          <w:p w:rsidR="004B1E86" w:rsidRPr="00231BB6" w:rsidRDefault="004B1E86" w:rsidP="004B1E86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01" w:type="dxa"/>
            <w:vAlign w:val="center"/>
          </w:tcPr>
          <w:p w:rsidR="004B1E86" w:rsidRPr="00231BB6" w:rsidRDefault="004B1E86" w:rsidP="004B1E86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4B1E86" w:rsidRPr="005770E4" w:rsidTr="00E7584D">
        <w:trPr>
          <w:trHeight w:val="703"/>
        </w:trPr>
        <w:tc>
          <w:tcPr>
            <w:tcW w:w="993" w:type="dxa"/>
          </w:tcPr>
          <w:p w:rsidR="004B1E86" w:rsidRPr="00231BB6" w:rsidRDefault="004B1E86" w:rsidP="004B1E86">
            <w:pPr>
              <w:rPr>
                <w:sz w:val="24"/>
                <w:szCs w:val="24"/>
              </w:rPr>
            </w:pPr>
          </w:p>
        </w:tc>
        <w:tc>
          <w:tcPr>
            <w:tcW w:w="1890" w:type="dxa"/>
          </w:tcPr>
          <w:p w:rsidR="004B1E86" w:rsidRDefault="004B1E86" w:rsidP="004B1E86">
            <w:pPr>
              <w:rPr>
                <w:sz w:val="24"/>
                <w:szCs w:val="24"/>
              </w:rPr>
            </w:pPr>
          </w:p>
        </w:tc>
        <w:tc>
          <w:tcPr>
            <w:tcW w:w="1502" w:type="dxa"/>
          </w:tcPr>
          <w:p w:rsidR="004B1E86" w:rsidRPr="00231BB6" w:rsidRDefault="004B1E86" w:rsidP="004B1E8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2264" w:type="dxa"/>
            <w:vAlign w:val="bottom"/>
          </w:tcPr>
          <w:p w:rsidR="004B1E86" w:rsidRPr="001C21DE" w:rsidRDefault="00F56FF5" w:rsidP="004B1E86">
            <w:pPr>
              <w:rPr>
                <w:color w:val="000000"/>
                <w:sz w:val="24"/>
                <w:szCs w:val="24"/>
              </w:rPr>
            </w:pPr>
            <w:hyperlink r:id="rId7" w:tooltip="Редактировать" w:history="1">
              <w:r w:rsidR="001C21DE" w:rsidRPr="001C21DE">
                <w:rPr>
                  <w:rStyle w:val="a7"/>
                  <w:color w:val="000000" w:themeColor="text1"/>
                  <w:sz w:val="24"/>
                  <w:szCs w:val="24"/>
                  <w:u w:val="none"/>
                </w:rPr>
                <w:t>Сюжетно-ролевая обучающая игра. Ток-шоу «Все слышат»</w:t>
              </w:r>
            </w:hyperlink>
          </w:p>
        </w:tc>
        <w:tc>
          <w:tcPr>
            <w:tcW w:w="1401" w:type="dxa"/>
            <w:vAlign w:val="center"/>
          </w:tcPr>
          <w:p w:rsidR="004B1E86" w:rsidRPr="00231BB6" w:rsidRDefault="004B1E86" w:rsidP="004B1E86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01" w:type="dxa"/>
            <w:vAlign w:val="center"/>
          </w:tcPr>
          <w:p w:rsidR="004B1E86" w:rsidRPr="00231BB6" w:rsidRDefault="004B1E86" w:rsidP="004B1E86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4B1E86" w:rsidRPr="00231BB6" w:rsidTr="00E7584D">
        <w:trPr>
          <w:trHeight w:val="960"/>
        </w:trPr>
        <w:tc>
          <w:tcPr>
            <w:tcW w:w="993" w:type="dxa"/>
            <w:vMerge w:val="restart"/>
          </w:tcPr>
          <w:p w:rsidR="004B1E86" w:rsidRPr="00231BB6" w:rsidRDefault="004B1E86" w:rsidP="004B1E8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890" w:type="dxa"/>
            <w:vMerge w:val="restart"/>
          </w:tcPr>
          <w:p w:rsidR="004B1E86" w:rsidRDefault="004B1E86" w:rsidP="004B1E8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Обеспеченная старость: возможности пенсионного накопления</w:t>
            </w:r>
          </w:p>
        </w:tc>
        <w:tc>
          <w:tcPr>
            <w:tcW w:w="1502" w:type="dxa"/>
          </w:tcPr>
          <w:p w:rsidR="004B1E86" w:rsidRPr="00231BB6" w:rsidRDefault="004B1E86" w:rsidP="004B1E8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2264" w:type="dxa"/>
            <w:vAlign w:val="bottom"/>
          </w:tcPr>
          <w:p w:rsidR="004B1E86" w:rsidRPr="00F52495" w:rsidRDefault="004B1E86" w:rsidP="004B1E86">
            <w:pPr>
              <w:rPr>
                <w:color w:val="000000"/>
                <w:sz w:val="24"/>
                <w:szCs w:val="24"/>
              </w:rPr>
            </w:pPr>
            <w:r w:rsidRPr="00E7584D">
              <w:rPr>
                <w:color w:val="000000"/>
                <w:sz w:val="24"/>
                <w:szCs w:val="24"/>
              </w:rPr>
              <w:t>Думай о пенсии смолоду, или как формируется пенсия</w:t>
            </w:r>
          </w:p>
        </w:tc>
        <w:tc>
          <w:tcPr>
            <w:tcW w:w="1401" w:type="dxa"/>
            <w:vAlign w:val="center"/>
          </w:tcPr>
          <w:p w:rsidR="004B1E86" w:rsidRPr="00231BB6" w:rsidRDefault="004B1E86" w:rsidP="004B1E86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01" w:type="dxa"/>
            <w:vAlign w:val="center"/>
          </w:tcPr>
          <w:p w:rsidR="004B1E86" w:rsidRPr="00231BB6" w:rsidRDefault="004B1E86" w:rsidP="004B1E86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4B1E86" w:rsidRPr="00231BB6" w:rsidTr="00E7584D">
        <w:trPr>
          <w:trHeight w:val="960"/>
        </w:trPr>
        <w:tc>
          <w:tcPr>
            <w:tcW w:w="993" w:type="dxa"/>
            <w:vMerge/>
          </w:tcPr>
          <w:p w:rsidR="004B1E86" w:rsidRPr="00231BB6" w:rsidRDefault="004B1E86" w:rsidP="004B1E86">
            <w:pPr>
              <w:rPr>
                <w:sz w:val="24"/>
                <w:szCs w:val="24"/>
              </w:rPr>
            </w:pPr>
          </w:p>
        </w:tc>
        <w:tc>
          <w:tcPr>
            <w:tcW w:w="1890" w:type="dxa"/>
            <w:vMerge/>
          </w:tcPr>
          <w:p w:rsidR="004B1E86" w:rsidRDefault="004B1E86" w:rsidP="004B1E86">
            <w:pPr>
              <w:rPr>
                <w:sz w:val="24"/>
                <w:szCs w:val="24"/>
              </w:rPr>
            </w:pPr>
          </w:p>
        </w:tc>
        <w:tc>
          <w:tcPr>
            <w:tcW w:w="1502" w:type="dxa"/>
          </w:tcPr>
          <w:p w:rsidR="004B1E86" w:rsidRPr="00231BB6" w:rsidRDefault="004B1E86" w:rsidP="004B1E8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2264" w:type="dxa"/>
            <w:vAlign w:val="bottom"/>
          </w:tcPr>
          <w:p w:rsidR="004B1E86" w:rsidRPr="00F52495" w:rsidRDefault="004B1E86" w:rsidP="004B1E86">
            <w:pPr>
              <w:rPr>
                <w:color w:val="000000"/>
                <w:sz w:val="24"/>
                <w:szCs w:val="24"/>
              </w:rPr>
            </w:pPr>
            <w:r w:rsidRPr="00E7584D">
              <w:rPr>
                <w:color w:val="000000"/>
                <w:sz w:val="24"/>
                <w:szCs w:val="24"/>
              </w:rPr>
              <w:t>Думай о пенсии смолоду, или как формируется пенсия</w:t>
            </w:r>
          </w:p>
        </w:tc>
        <w:tc>
          <w:tcPr>
            <w:tcW w:w="1401" w:type="dxa"/>
            <w:vAlign w:val="center"/>
          </w:tcPr>
          <w:p w:rsidR="004B1E86" w:rsidRPr="00231BB6" w:rsidRDefault="004B1E86" w:rsidP="004B1E86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01" w:type="dxa"/>
            <w:vAlign w:val="center"/>
          </w:tcPr>
          <w:p w:rsidR="004B1E86" w:rsidRPr="00231BB6" w:rsidRDefault="004B1E86" w:rsidP="004B1E86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4B1E86" w:rsidRPr="00231BB6" w:rsidTr="00E7584D">
        <w:trPr>
          <w:trHeight w:val="960"/>
        </w:trPr>
        <w:tc>
          <w:tcPr>
            <w:tcW w:w="993" w:type="dxa"/>
            <w:vMerge/>
          </w:tcPr>
          <w:p w:rsidR="004B1E86" w:rsidRPr="00231BB6" w:rsidRDefault="004B1E86" w:rsidP="004B1E86">
            <w:pPr>
              <w:rPr>
                <w:sz w:val="24"/>
                <w:szCs w:val="24"/>
              </w:rPr>
            </w:pPr>
          </w:p>
        </w:tc>
        <w:tc>
          <w:tcPr>
            <w:tcW w:w="1890" w:type="dxa"/>
            <w:vMerge/>
          </w:tcPr>
          <w:p w:rsidR="004B1E86" w:rsidRDefault="004B1E86" w:rsidP="004B1E86">
            <w:pPr>
              <w:rPr>
                <w:sz w:val="24"/>
                <w:szCs w:val="24"/>
              </w:rPr>
            </w:pPr>
          </w:p>
        </w:tc>
        <w:tc>
          <w:tcPr>
            <w:tcW w:w="1502" w:type="dxa"/>
          </w:tcPr>
          <w:p w:rsidR="004B1E86" w:rsidRPr="00231BB6" w:rsidRDefault="004B1E86" w:rsidP="004B1E8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2264" w:type="dxa"/>
            <w:vAlign w:val="bottom"/>
          </w:tcPr>
          <w:p w:rsidR="004B1E86" w:rsidRPr="00F52495" w:rsidRDefault="004B1E86" w:rsidP="004B1E86">
            <w:pPr>
              <w:rPr>
                <w:color w:val="000000"/>
                <w:sz w:val="24"/>
                <w:szCs w:val="24"/>
              </w:rPr>
            </w:pPr>
            <w:r w:rsidRPr="00E7584D">
              <w:rPr>
                <w:color w:val="000000"/>
                <w:sz w:val="24"/>
                <w:szCs w:val="24"/>
              </w:rPr>
              <w:t xml:space="preserve">Как распорядиться своими </w:t>
            </w:r>
            <w:r w:rsidRPr="00E7584D">
              <w:rPr>
                <w:color w:val="000000"/>
                <w:sz w:val="24"/>
                <w:szCs w:val="24"/>
              </w:rPr>
              <w:lastRenderedPageBreak/>
              <w:t>пенсионными накоплениями</w:t>
            </w:r>
          </w:p>
        </w:tc>
        <w:tc>
          <w:tcPr>
            <w:tcW w:w="1401" w:type="dxa"/>
            <w:vAlign w:val="center"/>
          </w:tcPr>
          <w:p w:rsidR="004B1E86" w:rsidRPr="00231BB6" w:rsidRDefault="004B1E86" w:rsidP="004B1E86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01" w:type="dxa"/>
            <w:vAlign w:val="center"/>
          </w:tcPr>
          <w:p w:rsidR="004B1E86" w:rsidRPr="00231BB6" w:rsidRDefault="004B1E86" w:rsidP="004B1E86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4B1E86" w:rsidRPr="00231BB6" w:rsidTr="00E7584D">
        <w:trPr>
          <w:trHeight w:val="960"/>
        </w:trPr>
        <w:tc>
          <w:tcPr>
            <w:tcW w:w="993" w:type="dxa"/>
            <w:vMerge/>
          </w:tcPr>
          <w:p w:rsidR="004B1E86" w:rsidRPr="00231BB6" w:rsidRDefault="004B1E86" w:rsidP="004B1E86">
            <w:pPr>
              <w:rPr>
                <w:sz w:val="24"/>
                <w:szCs w:val="24"/>
              </w:rPr>
            </w:pPr>
          </w:p>
        </w:tc>
        <w:tc>
          <w:tcPr>
            <w:tcW w:w="1890" w:type="dxa"/>
            <w:vMerge/>
          </w:tcPr>
          <w:p w:rsidR="004B1E86" w:rsidRDefault="004B1E86" w:rsidP="004B1E86">
            <w:pPr>
              <w:rPr>
                <w:sz w:val="24"/>
                <w:szCs w:val="24"/>
              </w:rPr>
            </w:pPr>
          </w:p>
        </w:tc>
        <w:tc>
          <w:tcPr>
            <w:tcW w:w="1502" w:type="dxa"/>
          </w:tcPr>
          <w:p w:rsidR="004B1E86" w:rsidRPr="00231BB6" w:rsidRDefault="004B1E86" w:rsidP="004B1E8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2264" w:type="dxa"/>
            <w:vAlign w:val="bottom"/>
          </w:tcPr>
          <w:p w:rsidR="004B1E86" w:rsidRPr="00F52495" w:rsidRDefault="004B1E86" w:rsidP="004B1E86">
            <w:pPr>
              <w:rPr>
                <w:color w:val="000000"/>
                <w:sz w:val="24"/>
                <w:szCs w:val="24"/>
              </w:rPr>
            </w:pPr>
            <w:r w:rsidRPr="00E7584D">
              <w:rPr>
                <w:color w:val="000000"/>
                <w:sz w:val="24"/>
                <w:szCs w:val="24"/>
              </w:rPr>
              <w:t>Как распорядиться своими пенсионными накоплениями</w:t>
            </w:r>
          </w:p>
        </w:tc>
        <w:tc>
          <w:tcPr>
            <w:tcW w:w="1401" w:type="dxa"/>
            <w:vAlign w:val="center"/>
          </w:tcPr>
          <w:p w:rsidR="004B1E86" w:rsidRPr="00231BB6" w:rsidRDefault="004B1E86" w:rsidP="004B1E86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01" w:type="dxa"/>
            <w:vAlign w:val="center"/>
          </w:tcPr>
          <w:p w:rsidR="004B1E86" w:rsidRPr="00231BB6" w:rsidRDefault="004B1E86" w:rsidP="004B1E86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4B1E86" w:rsidRPr="00231BB6" w:rsidTr="00E7584D">
        <w:trPr>
          <w:trHeight w:val="960"/>
        </w:trPr>
        <w:tc>
          <w:tcPr>
            <w:tcW w:w="993" w:type="dxa"/>
            <w:vMerge/>
          </w:tcPr>
          <w:p w:rsidR="004B1E86" w:rsidRPr="00231BB6" w:rsidRDefault="004B1E86" w:rsidP="004B1E86">
            <w:pPr>
              <w:rPr>
                <w:sz w:val="24"/>
                <w:szCs w:val="24"/>
              </w:rPr>
            </w:pPr>
          </w:p>
        </w:tc>
        <w:tc>
          <w:tcPr>
            <w:tcW w:w="1890" w:type="dxa"/>
            <w:vMerge/>
          </w:tcPr>
          <w:p w:rsidR="004B1E86" w:rsidRDefault="004B1E86" w:rsidP="004B1E86">
            <w:pPr>
              <w:rPr>
                <w:sz w:val="24"/>
                <w:szCs w:val="24"/>
              </w:rPr>
            </w:pPr>
          </w:p>
        </w:tc>
        <w:tc>
          <w:tcPr>
            <w:tcW w:w="1502" w:type="dxa"/>
          </w:tcPr>
          <w:p w:rsidR="004B1E86" w:rsidRPr="00231BB6" w:rsidRDefault="004B1E86" w:rsidP="004B1E8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2264" w:type="dxa"/>
            <w:vAlign w:val="bottom"/>
          </w:tcPr>
          <w:p w:rsidR="004B1E86" w:rsidRPr="00F52495" w:rsidRDefault="004B1E86" w:rsidP="004B1E86">
            <w:pPr>
              <w:rPr>
                <w:color w:val="000000"/>
                <w:sz w:val="24"/>
                <w:szCs w:val="24"/>
              </w:rPr>
            </w:pPr>
            <w:r w:rsidRPr="00E7584D">
              <w:rPr>
                <w:color w:val="000000"/>
                <w:sz w:val="24"/>
                <w:szCs w:val="24"/>
              </w:rPr>
              <w:t>Как выбрать негосударственный пенсионный фонд</w:t>
            </w:r>
          </w:p>
        </w:tc>
        <w:tc>
          <w:tcPr>
            <w:tcW w:w="1401" w:type="dxa"/>
            <w:vAlign w:val="center"/>
          </w:tcPr>
          <w:p w:rsidR="004B1E86" w:rsidRPr="00231BB6" w:rsidRDefault="004B1E86" w:rsidP="004B1E86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01" w:type="dxa"/>
            <w:vAlign w:val="center"/>
          </w:tcPr>
          <w:p w:rsidR="004B1E86" w:rsidRPr="00231BB6" w:rsidRDefault="004B1E86" w:rsidP="004B1E86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4B1E86" w:rsidRPr="00231BB6" w:rsidTr="00E7584D">
        <w:trPr>
          <w:trHeight w:val="960"/>
        </w:trPr>
        <w:tc>
          <w:tcPr>
            <w:tcW w:w="993" w:type="dxa"/>
            <w:vMerge/>
          </w:tcPr>
          <w:p w:rsidR="004B1E86" w:rsidRPr="00231BB6" w:rsidRDefault="004B1E86" w:rsidP="004B1E86">
            <w:pPr>
              <w:rPr>
                <w:sz w:val="24"/>
                <w:szCs w:val="24"/>
              </w:rPr>
            </w:pPr>
          </w:p>
        </w:tc>
        <w:tc>
          <w:tcPr>
            <w:tcW w:w="1890" w:type="dxa"/>
            <w:vMerge/>
          </w:tcPr>
          <w:p w:rsidR="004B1E86" w:rsidRDefault="004B1E86" w:rsidP="004B1E86">
            <w:pPr>
              <w:rPr>
                <w:sz w:val="24"/>
                <w:szCs w:val="24"/>
              </w:rPr>
            </w:pPr>
          </w:p>
        </w:tc>
        <w:tc>
          <w:tcPr>
            <w:tcW w:w="1502" w:type="dxa"/>
          </w:tcPr>
          <w:p w:rsidR="004B1E86" w:rsidRPr="00231BB6" w:rsidRDefault="004B1E86" w:rsidP="004B1E8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2264" w:type="dxa"/>
            <w:vAlign w:val="bottom"/>
          </w:tcPr>
          <w:p w:rsidR="004B1E86" w:rsidRPr="00E7584D" w:rsidRDefault="004B1E86" w:rsidP="004B1E86">
            <w:pPr>
              <w:rPr>
                <w:color w:val="000000"/>
                <w:sz w:val="24"/>
                <w:szCs w:val="24"/>
              </w:rPr>
            </w:pPr>
            <w:r w:rsidRPr="00E7584D">
              <w:rPr>
                <w:color w:val="000000"/>
                <w:sz w:val="24"/>
                <w:szCs w:val="24"/>
              </w:rPr>
              <w:t>Как выбрать негосударственный пенсионный фонд</w:t>
            </w:r>
          </w:p>
        </w:tc>
        <w:tc>
          <w:tcPr>
            <w:tcW w:w="1401" w:type="dxa"/>
            <w:vAlign w:val="center"/>
          </w:tcPr>
          <w:p w:rsidR="004B1E86" w:rsidRPr="00231BB6" w:rsidRDefault="004B1E86" w:rsidP="009C6500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01" w:type="dxa"/>
            <w:vAlign w:val="center"/>
          </w:tcPr>
          <w:p w:rsidR="004B1E86" w:rsidRPr="00231BB6" w:rsidRDefault="004B1E86" w:rsidP="004B1E86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4B1E86" w:rsidRPr="00231BB6" w:rsidTr="00E7584D">
        <w:trPr>
          <w:trHeight w:val="960"/>
        </w:trPr>
        <w:tc>
          <w:tcPr>
            <w:tcW w:w="993" w:type="dxa"/>
            <w:vMerge/>
          </w:tcPr>
          <w:p w:rsidR="004B1E86" w:rsidRPr="00231BB6" w:rsidRDefault="004B1E86" w:rsidP="004B1E86">
            <w:pPr>
              <w:rPr>
                <w:sz w:val="24"/>
                <w:szCs w:val="24"/>
              </w:rPr>
            </w:pPr>
          </w:p>
        </w:tc>
        <w:tc>
          <w:tcPr>
            <w:tcW w:w="1890" w:type="dxa"/>
            <w:vMerge/>
          </w:tcPr>
          <w:p w:rsidR="004B1E86" w:rsidRDefault="004B1E86" w:rsidP="004B1E86">
            <w:pPr>
              <w:rPr>
                <w:sz w:val="24"/>
                <w:szCs w:val="24"/>
              </w:rPr>
            </w:pPr>
          </w:p>
        </w:tc>
        <w:tc>
          <w:tcPr>
            <w:tcW w:w="1502" w:type="dxa"/>
          </w:tcPr>
          <w:p w:rsidR="004B1E86" w:rsidRPr="00231BB6" w:rsidRDefault="004B1E86" w:rsidP="004B1E8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2264" w:type="dxa"/>
            <w:vAlign w:val="bottom"/>
          </w:tcPr>
          <w:p w:rsidR="004B1E86" w:rsidRPr="00E7584D" w:rsidRDefault="004B1E86" w:rsidP="004B1E86">
            <w:pPr>
              <w:rPr>
                <w:color w:val="000000"/>
                <w:sz w:val="24"/>
                <w:szCs w:val="24"/>
              </w:rPr>
            </w:pPr>
            <w:r w:rsidRPr="00E7584D">
              <w:rPr>
                <w:color w:val="000000"/>
                <w:sz w:val="24"/>
                <w:szCs w:val="24"/>
              </w:rPr>
              <w:t>Обучающая игра «Выбери свой негосударственный пенсионный фонд»</w:t>
            </w:r>
          </w:p>
        </w:tc>
        <w:tc>
          <w:tcPr>
            <w:tcW w:w="1401" w:type="dxa"/>
            <w:vAlign w:val="center"/>
          </w:tcPr>
          <w:p w:rsidR="004B1E86" w:rsidRPr="00231BB6" w:rsidRDefault="004B1E86" w:rsidP="004B1E86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01" w:type="dxa"/>
            <w:vAlign w:val="center"/>
          </w:tcPr>
          <w:p w:rsidR="004B1E86" w:rsidRPr="00231BB6" w:rsidRDefault="004B1E86" w:rsidP="004B1E86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4B1E86" w:rsidRPr="00231BB6" w:rsidTr="00E7584D">
        <w:trPr>
          <w:trHeight w:val="379"/>
        </w:trPr>
        <w:tc>
          <w:tcPr>
            <w:tcW w:w="993" w:type="dxa"/>
          </w:tcPr>
          <w:p w:rsidR="004B1E86" w:rsidRPr="00231BB6" w:rsidRDefault="004B1E86" w:rsidP="004B1E8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890" w:type="dxa"/>
          </w:tcPr>
          <w:p w:rsidR="004B1E86" w:rsidRDefault="004B1E86" w:rsidP="004B1E86">
            <w:pPr>
              <w:rPr>
                <w:sz w:val="24"/>
                <w:szCs w:val="24"/>
              </w:rPr>
            </w:pPr>
          </w:p>
        </w:tc>
        <w:tc>
          <w:tcPr>
            <w:tcW w:w="1502" w:type="dxa"/>
          </w:tcPr>
          <w:p w:rsidR="004B1E86" w:rsidRPr="00231BB6" w:rsidRDefault="004B1E86" w:rsidP="004B1E8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2264" w:type="dxa"/>
            <w:vAlign w:val="bottom"/>
          </w:tcPr>
          <w:p w:rsidR="004B1E86" w:rsidRPr="00F52495" w:rsidRDefault="004B1E86" w:rsidP="004B1E8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Повторение</w:t>
            </w:r>
          </w:p>
        </w:tc>
        <w:tc>
          <w:tcPr>
            <w:tcW w:w="1401" w:type="dxa"/>
            <w:vAlign w:val="center"/>
          </w:tcPr>
          <w:p w:rsidR="004B1E86" w:rsidRPr="00231BB6" w:rsidRDefault="004B1E86" w:rsidP="004B1E86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01" w:type="dxa"/>
            <w:vAlign w:val="center"/>
          </w:tcPr>
          <w:p w:rsidR="004B1E86" w:rsidRPr="00231BB6" w:rsidRDefault="004B1E86" w:rsidP="004B1E86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</w:tbl>
    <w:p w:rsidR="00F52495" w:rsidRPr="00AD5D43" w:rsidRDefault="00F52495" w:rsidP="00AD5D43">
      <w:pPr>
        <w:pStyle w:val="a3"/>
        <w:spacing w:after="0"/>
        <w:ind w:left="708" w:firstLine="708"/>
        <w:jc w:val="both"/>
        <w:rPr>
          <w:rFonts w:ascii="Times New Roman" w:hAnsi="Times New Roman" w:cs="Times New Roman"/>
          <w:sz w:val="24"/>
        </w:rPr>
      </w:pPr>
    </w:p>
    <w:sectPr w:rsidR="00F52495" w:rsidRPr="00AD5D43" w:rsidSect="00BC67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0FA720C"/>
    <w:multiLevelType w:val="hybridMultilevel"/>
    <w:tmpl w:val="F26E260A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">
    <w:nsid w:val="55182FC6"/>
    <w:multiLevelType w:val="hybridMultilevel"/>
    <w:tmpl w:val="B770C3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714069C"/>
    <w:multiLevelType w:val="hybridMultilevel"/>
    <w:tmpl w:val="D342194E"/>
    <w:lvl w:ilvl="0" w:tplc="0419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46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4A89"/>
    <w:rsid w:val="00015C5F"/>
    <w:rsid w:val="00020194"/>
    <w:rsid w:val="00060CC1"/>
    <w:rsid w:val="000700C7"/>
    <w:rsid w:val="000A462D"/>
    <w:rsid w:val="000B4A89"/>
    <w:rsid w:val="00126796"/>
    <w:rsid w:val="001444CB"/>
    <w:rsid w:val="00195711"/>
    <w:rsid w:val="001B58A5"/>
    <w:rsid w:val="001C21DE"/>
    <w:rsid w:val="002457A7"/>
    <w:rsid w:val="002570E2"/>
    <w:rsid w:val="003850A6"/>
    <w:rsid w:val="004114D8"/>
    <w:rsid w:val="004950A4"/>
    <w:rsid w:val="004B1E86"/>
    <w:rsid w:val="00534F0A"/>
    <w:rsid w:val="005770E4"/>
    <w:rsid w:val="005A4F9C"/>
    <w:rsid w:val="005F2015"/>
    <w:rsid w:val="007E61A3"/>
    <w:rsid w:val="007E77D8"/>
    <w:rsid w:val="008A39BC"/>
    <w:rsid w:val="008D5B36"/>
    <w:rsid w:val="0091509C"/>
    <w:rsid w:val="009302BA"/>
    <w:rsid w:val="00956CB7"/>
    <w:rsid w:val="009C6500"/>
    <w:rsid w:val="00A9124C"/>
    <w:rsid w:val="00AD5D43"/>
    <w:rsid w:val="00B15E6B"/>
    <w:rsid w:val="00B5253E"/>
    <w:rsid w:val="00BB679D"/>
    <w:rsid w:val="00BC6725"/>
    <w:rsid w:val="00D63FF2"/>
    <w:rsid w:val="00DC2E04"/>
    <w:rsid w:val="00E7584D"/>
    <w:rsid w:val="00EB793E"/>
    <w:rsid w:val="00F52495"/>
    <w:rsid w:val="00F56FF5"/>
    <w:rsid w:val="00FB33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BF995CA-880C-4F07-8B93-0A6D8A45DD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2E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C2E04"/>
    <w:pPr>
      <w:ind w:left="720"/>
      <w:contextualSpacing/>
    </w:pPr>
  </w:style>
  <w:style w:type="table" w:styleId="a4">
    <w:name w:val="Table Grid"/>
    <w:basedOn w:val="a1"/>
    <w:uiPriority w:val="99"/>
    <w:rsid w:val="00AD5D4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D63F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63FF2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1C21DE"/>
    <w:rPr>
      <w:color w:val="0563C1" w:themeColor="hyperlink"/>
      <w:u w:val="single"/>
    </w:rPr>
  </w:style>
  <w:style w:type="character" w:styleId="a8">
    <w:name w:val="Subtle Emphasis"/>
    <w:basedOn w:val="a0"/>
    <w:uiPriority w:val="19"/>
    <w:qFormat/>
    <w:rsid w:val="005770E4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cop.admhmao.ru/journal-extday-action/extday_dep.8/view.plan/grp.5308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cop.admhmao.ru/journal-extday-action/extday_dep.8/view.plan/grp.5308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12</Pages>
  <Words>2681</Words>
  <Characters>15283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on</dc:creator>
  <cp:keywords/>
  <dc:description/>
  <cp:lastModifiedBy>User</cp:lastModifiedBy>
  <cp:revision>18</cp:revision>
  <cp:lastPrinted>2024-09-09T03:22:00Z</cp:lastPrinted>
  <dcterms:created xsi:type="dcterms:W3CDTF">2023-10-08T09:10:00Z</dcterms:created>
  <dcterms:modified xsi:type="dcterms:W3CDTF">2024-10-15T10:33:00Z</dcterms:modified>
</cp:coreProperties>
</file>